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735" w:rsidRDefault="007A4735" w:rsidP="001C1ACB">
      <w:pPr>
        <w:tabs>
          <w:tab w:val="left" w:leader="underscore" w:pos="10368"/>
          <w:tab w:val="left" w:leader="underscore" w:pos="10400"/>
        </w:tabs>
        <w:spacing w:before="60" w:after="60"/>
        <w:ind w:left="360" w:hanging="360"/>
        <w:rPr>
          <w:rFonts w:ascii="Arial Narrow" w:hAnsi="Arial Narrow" w:cs="Arial"/>
          <w:bCs/>
          <w:sz w:val="22"/>
        </w:rPr>
      </w:pPr>
      <w:r>
        <w:rPr>
          <w:rFonts w:ascii="Arial Narrow" w:hAnsi="Arial Narrow" w:cs="Arial"/>
          <w:bCs/>
          <w:sz w:val="22"/>
        </w:rPr>
        <w:t>4.</w:t>
      </w:r>
      <w:r>
        <w:rPr>
          <w:rFonts w:ascii="Arial Narrow" w:hAnsi="Arial Narrow" w:cs="Arial"/>
          <w:bCs/>
          <w:sz w:val="22"/>
        </w:rPr>
        <w:tab/>
        <w:t>Explain how radio waves carry information.</w:t>
      </w:r>
    </w:p>
    <w:tbl>
      <w:tblPr>
        <w:tblStyle w:val="TableGrid"/>
        <w:tblW w:w="0" w:type="auto"/>
        <w:tblInd w:w="360" w:type="dxa"/>
        <w:tblLook w:val="04A0"/>
      </w:tblPr>
      <w:tblGrid>
        <w:gridCol w:w="10358"/>
      </w:tblGrid>
      <w:tr w:rsidR="00CD56A2" w:rsidTr="006378D3">
        <w:trPr>
          <w:trHeight w:val="360"/>
        </w:trPr>
        <w:tc>
          <w:tcPr>
            <w:tcW w:w="10358" w:type="dxa"/>
            <w:tcBorders>
              <w:bottom w:val="single" w:sz="4" w:space="0" w:color="BFBFBF" w:themeColor="background1" w:themeShade="BF"/>
            </w:tcBorders>
          </w:tcPr>
          <w:p w:rsidR="00CD56A2" w:rsidRPr="00524AA6" w:rsidRDefault="00603EC0" w:rsidP="00524AA6">
            <w:pPr>
              <w:tabs>
                <w:tab w:val="left" w:leader="underscore" w:pos="10368"/>
                <w:tab w:val="left" w:leader="underscore" w:pos="10400"/>
              </w:tabs>
              <w:spacing w:before="60" w:after="60"/>
              <w:rPr>
                <w:rFonts w:ascii="Arial Narrow" w:hAnsi="Arial Narrow" w:cs="Arial"/>
                <w:b/>
                <w:bCs/>
                <w:sz w:val="24"/>
                <w:szCs w:val="24"/>
              </w:rPr>
            </w:pPr>
            <w:r w:rsidRPr="00524AA6">
              <w:rPr>
                <w:rFonts w:ascii="Arial Narrow" w:hAnsi="Arial Narrow" w:cs="Arial"/>
                <w:b/>
                <w:bCs/>
                <w:sz w:val="24"/>
                <w:szCs w:val="24"/>
              </w:rPr>
              <w:t xml:space="preserve">A radio frequency transmitter sends out a radio frequency transmission. Just like this it is called a continuous wave signal and it has no information. Once you modulate the signal it then contains information. Some of the ways to modulate the continuous wave to produce information is to: switch it on and off – Morse </w:t>
            </w:r>
            <w:r w:rsidR="00524AA6" w:rsidRPr="00524AA6">
              <w:rPr>
                <w:rFonts w:ascii="Arial Narrow" w:hAnsi="Arial Narrow" w:cs="Arial"/>
                <w:b/>
                <w:bCs/>
                <w:sz w:val="24"/>
                <w:szCs w:val="24"/>
              </w:rPr>
              <w:t>C</w:t>
            </w:r>
            <w:r w:rsidRPr="00524AA6">
              <w:rPr>
                <w:rFonts w:ascii="Arial Narrow" w:hAnsi="Arial Narrow" w:cs="Arial"/>
                <w:b/>
                <w:bCs/>
                <w:sz w:val="24"/>
                <w:szCs w:val="24"/>
              </w:rPr>
              <w:t xml:space="preserve">ode; change </w:t>
            </w:r>
            <w:r w:rsidR="00524AA6" w:rsidRPr="00524AA6">
              <w:rPr>
                <w:rFonts w:ascii="Arial Narrow" w:hAnsi="Arial Narrow" w:cs="Arial"/>
                <w:b/>
                <w:bCs/>
                <w:sz w:val="24"/>
                <w:szCs w:val="24"/>
              </w:rPr>
              <w:t>its</w:t>
            </w:r>
            <w:r w:rsidRPr="00524AA6">
              <w:rPr>
                <w:rFonts w:ascii="Arial Narrow" w:hAnsi="Arial Narrow" w:cs="Arial"/>
                <w:b/>
                <w:bCs/>
                <w:sz w:val="24"/>
                <w:szCs w:val="24"/>
              </w:rPr>
              <w:t xml:space="preserve"> ampli</w:t>
            </w:r>
            <w:r w:rsidR="00524AA6" w:rsidRPr="00524AA6">
              <w:rPr>
                <w:rFonts w:ascii="Arial Narrow" w:hAnsi="Arial Narrow" w:cs="Arial"/>
                <w:b/>
                <w:bCs/>
                <w:sz w:val="24"/>
                <w:szCs w:val="24"/>
              </w:rPr>
              <w:t>t</w:t>
            </w:r>
            <w:r w:rsidRPr="00524AA6">
              <w:rPr>
                <w:rFonts w:ascii="Arial Narrow" w:hAnsi="Arial Narrow" w:cs="Arial"/>
                <w:b/>
                <w:bCs/>
                <w:sz w:val="24"/>
                <w:szCs w:val="24"/>
              </w:rPr>
              <w:t xml:space="preserve">ude – Amplitude </w:t>
            </w:r>
            <w:r w:rsidR="00524AA6" w:rsidRPr="00524AA6">
              <w:rPr>
                <w:rFonts w:ascii="Arial Narrow" w:hAnsi="Arial Narrow" w:cs="Arial"/>
                <w:b/>
                <w:bCs/>
                <w:sz w:val="24"/>
                <w:szCs w:val="24"/>
              </w:rPr>
              <w:t>Modulation (AM); change its frequency – Frequency Modulation (FM); or change its phase – Digital Modulation.</w:t>
            </w:r>
          </w:p>
        </w:tc>
      </w:tr>
    </w:tbl>
    <w:p w:rsidR="007A4735" w:rsidRDefault="007A4735" w:rsidP="001C1ACB">
      <w:pPr>
        <w:tabs>
          <w:tab w:val="left" w:leader="underscore" w:pos="10368"/>
          <w:tab w:val="left" w:leader="underscore" w:pos="10400"/>
        </w:tabs>
        <w:spacing w:before="60" w:after="60"/>
        <w:ind w:left="360"/>
        <w:rPr>
          <w:rFonts w:ascii="Arial Narrow" w:hAnsi="Arial Narrow" w:cs="Arial"/>
          <w:bCs/>
          <w:sz w:val="22"/>
        </w:rPr>
      </w:pPr>
      <w:r>
        <w:rPr>
          <w:rFonts w:ascii="Arial Narrow" w:hAnsi="Arial Narrow" w:cs="Arial"/>
          <w:bCs/>
          <w:sz w:val="22"/>
        </w:rPr>
        <w:t>Include in your explanation: transceiver, transmitter,</w:t>
      </w:r>
      <w:r w:rsidRPr="00361ACB">
        <w:rPr>
          <w:rFonts w:ascii="Arial Narrow" w:hAnsi="Arial Narrow" w:cs="Arial"/>
          <w:bCs/>
          <w:sz w:val="22"/>
        </w:rPr>
        <w:t xml:space="preserve"> </w:t>
      </w:r>
      <w:r w:rsidR="00AC195E">
        <w:rPr>
          <w:rFonts w:ascii="Arial Narrow" w:hAnsi="Arial Narrow" w:cs="Arial"/>
          <w:bCs/>
          <w:sz w:val="22"/>
        </w:rPr>
        <w:t xml:space="preserve">receiver, </w:t>
      </w:r>
      <w:r>
        <w:rPr>
          <w:rFonts w:ascii="Arial Narrow" w:hAnsi="Arial Narrow" w:cs="Arial"/>
          <w:bCs/>
          <w:sz w:val="22"/>
        </w:rPr>
        <w:t>amplifier,</w:t>
      </w:r>
      <w:r w:rsidRPr="00361ACB">
        <w:rPr>
          <w:rFonts w:ascii="Arial Narrow" w:hAnsi="Arial Narrow" w:cs="Arial"/>
          <w:bCs/>
          <w:sz w:val="22"/>
        </w:rPr>
        <w:t xml:space="preserve"> </w:t>
      </w:r>
      <w:r>
        <w:rPr>
          <w:rFonts w:ascii="Arial Narrow" w:hAnsi="Arial Narrow" w:cs="Arial"/>
          <w:bCs/>
          <w:sz w:val="22"/>
        </w:rPr>
        <w:t>and antenna.</w:t>
      </w:r>
    </w:p>
    <w:tbl>
      <w:tblPr>
        <w:tblStyle w:val="TableGrid"/>
        <w:tblW w:w="0" w:type="auto"/>
        <w:tblInd w:w="195" w:type="dxa"/>
        <w:tblLook w:val="04A0"/>
      </w:tblPr>
      <w:tblGrid>
        <w:gridCol w:w="1209"/>
        <w:gridCol w:w="8954"/>
      </w:tblGrid>
      <w:tr w:rsidR="00B10FDD" w:rsidRPr="00967B6A" w:rsidTr="006378D3">
        <w:trPr>
          <w:trHeight w:val="360"/>
        </w:trPr>
        <w:tc>
          <w:tcPr>
            <w:tcW w:w="1209" w:type="dxa"/>
            <w:tcBorders>
              <w:top w:val="nil"/>
              <w:left w:val="nil"/>
            </w:tcBorders>
          </w:tcPr>
          <w:p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Transceiver:</w:t>
            </w:r>
          </w:p>
        </w:tc>
        <w:tc>
          <w:tcPr>
            <w:tcW w:w="8954" w:type="dxa"/>
            <w:tcBorders>
              <w:bottom w:val="single" w:sz="4" w:space="0" w:color="BFBFBF" w:themeColor="background1" w:themeShade="BF"/>
            </w:tcBorders>
          </w:tcPr>
          <w:p w:rsidR="00B10FDD" w:rsidRPr="005269C6" w:rsidRDefault="00524AA6" w:rsidP="001C1ACB">
            <w:pPr>
              <w:spacing w:before="60" w:after="60"/>
              <w:rPr>
                <w:rFonts w:ascii="Arial Narrow" w:hAnsi="Arial Narrow" w:cs="Arial"/>
                <w:b/>
                <w:bCs/>
                <w:sz w:val="24"/>
                <w:szCs w:val="24"/>
              </w:rPr>
            </w:pPr>
            <w:r w:rsidRPr="005269C6">
              <w:rPr>
                <w:rFonts w:ascii="Arial Narrow" w:hAnsi="Arial Narrow" w:cs="Arial"/>
                <w:b/>
                <w:bCs/>
                <w:sz w:val="24"/>
                <w:szCs w:val="24"/>
              </w:rPr>
              <w:t>A box containing both a transmitter and a receiver.</w:t>
            </w:r>
          </w:p>
        </w:tc>
      </w:tr>
      <w:tr w:rsidR="00B10FDD" w:rsidRPr="00967B6A" w:rsidTr="006378D3">
        <w:trPr>
          <w:trHeight w:val="360"/>
        </w:trPr>
        <w:tc>
          <w:tcPr>
            <w:tcW w:w="1209" w:type="dxa"/>
            <w:tcBorders>
              <w:top w:val="nil"/>
              <w:left w:val="nil"/>
            </w:tcBorders>
          </w:tcPr>
          <w:p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Transmitter:</w:t>
            </w:r>
          </w:p>
        </w:tc>
        <w:tc>
          <w:tcPr>
            <w:tcW w:w="8954" w:type="dxa"/>
            <w:tcBorders>
              <w:bottom w:val="single" w:sz="4" w:space="0" w:color="BFBFBF" w:themeColor="background1" w:themeShade="BF"/>
            </w:tcBorders>
          </w:tcPr>
          <w:p w:rsidR="00B10FDD" w:rsidRPr="005269C6" w:rsidRDefault="00524AA6" w:rsidP="001C1ACB">
            <w:pPr>
              <w:spacing w:before="60" w:after="60"/>
              <w:rPr>
                <w:rFonts w:ascii="Arial Narrow" w:hAnsi="Arial Narrow" w:cs="Arial"/>
                <w:b/>
                <w:bCs/>
                <w:sz w:val="24"/>
                <w:szCs w:val="24"/>
              </w:rPr>
            </w:pPr>
            <w:r w:rsidRPr="005269C6">
              <w:rPr>
                <w:rFonts w:ascii="Arial Narrow" w:hAnsi="Arial Narrow" w:cs="Arial"/>
                <w:b/>
                <w:bCs/>
                <w:sz w:val="24"/>
                <w:szCs w:val="24"/>
              </w:rPr>
              <w:t>A device for sending a modulated RF signal.</w:t>
            </w:r>
          </w:p>
        </w:tc>
      </w:tr>
      <w:tr w:rsidR="00B10FDD" w:rsidRPr="00967B6A" w:rsidTr="006378D3">
        <w:trPr>
          <w:trHeight w:val="156"/>
        </w:trPr>
        <w:tc>
          <w:tcPr>
            <w:tcW w:w="1209" w:type="dxa"/>
            <w:tcBorders>
              <w:top w:val="nil"/>
              <w:left w:val="nil"/>
            </w:tcBorders>
          </w:tcPr>
          <w:p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Receiver:</w:t>
            </w:r>
          </w:p>
        </w:tc>
        <w:tc>
          <w:tcPr>
            <w:tcW w:w="8954" w:type="dxa"/>
            <w:tcBorders>
              <w:bottom w:val="single" w:sz="4" w:space="0" w:color="BFBFBF" w:themeColor="background1" w:themeShade="BF"/>
            </w:tcBorders>
          </w:tcPr>
          <w:p w:rsidR="00B10FDD" w:rsidRPr="005269C6" w:rsidRDefault="00524AA6" w:rsidP="005269C6">
            <w:pPr>
              <w:spacing w:before="60" w:after="60"/>
              <w:rPr>
                <w:rFonts w:ascii="Arial Narrow" w:hAnsi="Arial Narrow" w:cs="Arial"/>
                <w:b/>
                <w:bCs/>
                <w:sz w:val="24"/>
                <w:szCs w:val="24"/>
              </w:rPr>
            </w:pPr>
            <w:r w:rsidRPr="005269C6">
              <w:rPr>
                <w:rFonts w:ascii="Arial Narrow" w:hAnsi="Arial Narrow" w:cs="Arial"/>
                <w:b/>
                <w:bCs/>
                <w:sz w:val="24"/>
                <w:szCs w:val="24"/>
              </w:rPr>
              <w:t xml:space="preserve">A device for receiving and un-modulating a RF </w:t>
            </w:r>
            <w:proofErr w:type="gramStart"/>
            <w:r w:rsidRPr="005269C6">
              <w:rPr>
                <w:rFonts w:ascii="Arial Narrow" w:hAnsi="Arial Narrow" w:cs="Arial"/>
                <w:b/>
                <w:bCs/>
                <w:sz w:val="24"/>
                <w:szCs w:val="24"/>
              </w:rPr>
              <w:t>signal</w:t>
            </w:r>
            <w:proofErr w:type="gramEnd"/>
            <w:r w:rsidRPr="005269C6">
              <w:rPr>
                <w:rFonts w:ascii="Arial Narrow" w:hAnsi="Arial Narrow" w:cs="Arial"/>
                <w:b/>
                <w:bCs/>
                <w:sz w:val="24"/>
                <w:szCs w:val="24"/>
              </w:rPr>
              <w:t>.</w:t>
            </w:r>
          </w:p>
        </w:tc>
      </w:tr>
      <w:tr w:rsidR="00B10FDD" w:rsidRPr="00967B6A" w:rsidTr="006378D3">
        <w:trPr>
          <w:trHeight w:val="156"/>
        </w:trPr>
        <w:tc>
          <w:tcPr>
            <w:tcW w:w="1209" w:type="dxa"/>
            <w:tcBorders>
              <w:top w:val="nil"/>
              <w:left w:val="nil"/>
            </w:tcBorders>
          </w:tcPr>
          <w:p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Amplifier:</w:t>
            </w:r>
          </w:p>
        </w:tc>
        <w:tc>
          <w:tcPr>
            <w:tcW w:w="8954" w:type="dxa"/>
            <w:tcBorders>
              <w:bottom w:val="single" w:sz="4" w:space="0" w:color="BFBFBF" w:themeColor="background1" w:themeShade="BF"/>
            </w:tcBorders>
          </w:tcPr>
          <w:p w:rsidR="00B10FDD" w:rsidRPr="005269C6" w:rsidRDefault="00524AA6" w:rsidP="001C1ACB">
            <w:pPr>
              <w:spacing w:before="60" w:after="60"/>
              <w:rPr>
                <w:rFonts w:ascii="Arial Narrow" w:hAnsi="Arial Narrow" w:cs="Arial"/>
                <w:b/>
                <w:bCs/>
                <w:sz w:val="24"/>
                <w:szCs w:val="24"/>
              </w:rPr>
            </w:pPr>
            <w:r w:rsidRPr="005269C6">
              <w:rPr>
                <w:rFonts w:ascii="Arial Narrow" w:hAnsi="Arial Narrow" w:cs="Arial"/>
                <w:b/>
                <w:bCs/>
                <w:sz w:val="24"/>
                <w:szCs w:val="24"/>
              </w:rPr>
              <w:t>A device for increasing the amplitude of an RF signal. This can be for the transmitter and /or receiver.</w:t>
            </w:r>
          </w:p>
        </w:tc>
      </w:tr>
      <w:tr w:rsidR="00B10FDD" w:rsidRPr="00967B6A" w:rsidTr="006378D3">
        <w:trPr>
          <w:trHeight w:val="156"/>
        </w:trPr>
        <w:tc>
          <w:tcPr>
            <w:tcW w:w="1209" w:type="dxa"/>
            <w:tcBorders>
              <w:top w:val="nil"/>
              <w:left w:val="nil"/>
            </w:tcBorders>
          </w:tcPr>
          <w:p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Antenna:</w:t>
            </w:r>
          </w:p>
        </w:tc>
        <w:tc>
          <w:tcPr>
            <w:tcW w:w="8954" w:type="dxa"/>
            <w:tcBorders>
              <w:bottom w:val="single" w:sz="4" w:space="0" w:color="BFBFBF" w:themeColor="background1" w:themeShade="BF"/>
            </w:tcBorders>
          </w:tcPr>
          <w:p w:rsidR="00B10FDD" w:rsidRPr="005269C6" w:rsidRDefault="00524AA6" w:rsidP="001C1ACB">
            <w:pPr>
              <w:spacing w:before="60" w:after="60"/>
              <w:rPr>
                <w:rFonts w:ascii="Arial Narrow" w:hAnsi="Arial Narrow" w:cs="Arial"/>
                <w:b/>
                <w:bCs/>
                <w:sz w:val="24"/>
                <w:szCs w:val="24"/>
              </w:rPr>
            </w:pPr>
            <w:r w:rsidRPr="005269C6">
              <w:rPr>
                <w:rFonts w:ascii="Arial Narrow" w:hAnsi="Arial Narrow" w:cs="Arial"/>
                <w:b/>
                <w:bCs/>
                <w:sz w:val="24"/>
                <w:szCs w:val="24"/>
              </w:rPr>
              <w:t>A metallic devise used for sending and/or receiving an RF signal. It can be as simple as a length of wire.</w:t>
            </w:r>
          </w:p>
        </w:tc>
      </w:tr>
    </w:tbl>
    <w:p w:rsidR="00FD43F9" w:rsidRDefault="00FD43F9" w:rsidP="001C1ACB">
      <w:pPr>
        <w:tabs>
          <w:tab w:val="left" w:leader="underscore" w:pos="10368"/>
          <w:tab w:val="left" w:leader="underscore" w:pos="10400"/>
        </w:tabs>
        <w:spacing w:before="60" w:after="60"/>
        <w:ind w:left="360" w:hanging="360"/>
        <w:rPr>
          <w:rFonts w:ascii="Arial Narrow" w:hAnsi="Arial Narrow" w:cs="Arial"/>
          <w:bCs/>
          <w:sz w:val="22"/>
        </w:rPr>
      </w:pPr>
    </w:p>
    <w:p w:rsidR="00827D24" w:rsidRDefault="00827D24" w:rsidP="001C1ACB">
      <w:pPr>
        <w:tabs>
          <w:tab w:val="left" w:leader="underscore" w:pos="10368"/>
          <w:tab w:val="left" w:leader="underscore" w:pos="10400"/>
        </w:tabs>
        <w:spacing w:before="60" w:after="60"/>
        <w:ind w:left="360" w:hanging="360"/>
        <w:rPr>
          <w:rFonts w:ascii="Arial Narrow" w:hAnsi="Arial Narrow" w:cs="Arial"/>
          <w:bCs/>
          <w:sz w:val="22"/>
        </w:rPr>
      </w:pPr>
    </w:p>
    <w:p w:rsidR="00827D24" w:rsidRDefault="00827D24" w:rsidP="001C1ACB">
      <w:pPr>
        <w:tabs>
          <w:tab w:val="left" w:leader="underscore" w:pos="10368"/>
          <w:tab w:val="left" w:leader="underscore" w:pos="10400"/>
        </w:tabs>
        <w:spacing w:before="60" w:after="60"/>
        <w:ind w:left="360" w:hanging="360"/>
        <w:rPr>
          <w:rFonts w:ascii="Arial Narrow" w:hAnsi="Arial Narrow" w:cs="Arial"/>
          <w:bCs/>
          <w:sz w:val="22"/>
        </w:rPr>
      </w:pPr>
    </w:p>
    <w:p w:rsidR="00827D24" w:rsidRDefault="00827D24" w:rsidP="001C1ACB">
      <w:pPr>
        <w:tabs>
          <w:tab w:val="left" w:leader="underscore" w:pos="10368"/>
          <w:tab w:val="left" w:leader="underscore" w:pos="10400"/>
        </w:tabs>
        <w:spacing w:before="60" w:after="60"/>
        <w:ind w:left="360" w:hanging="360"/>
        <w:rPr>
          <w:rFonts w:ascii="Arial Narrow" w:hAnsi="Arial Narrow" w:cs="Arial"/>
          <w:bCs/>
          <w:sz w:val="22"/>
        </w:rPr>
      </w:pPr>
    </w:p>
    <w:p w:rsidR="00827D24" w:rsidRDefault="00827D24" w:rsidP="001C1ACB">
      <w:pPr>
        <w:tabs>
          <w:tab w:val="left" w:leader="underscore" w:pos="10368"/>
          <w:tab w:val="left" w:leader="underscore" w:pos="10400"/>
        </w:tabs>
        <w:spacing w:before="60" w:after="60"/>
        <w:ind w:left="360" w:hanging="360"/>
        <w:rPr>
          <w:rFonts w:ascii="Arial Narrow" w:hAnsi="Arial Narrow" w:cs="Arial"/>
          <w:bCs/>
          <w:sz w:val="22"/>
        </w:rPr>
      </w:pPr>
    </w:p>
    <w:p w:rsidR="00827D24" w:rsidRDefault="00827D24" w:rsidP="001C1ACB">
      <w:pPr>
        <w:tabs>
          <w:tab w:val="left" w:leader="underscore" w:pos="10368"/>
          <w:tab w:val="left" w:leader="underscore" w:pos="10400"/>
        </w:tabs>
        <w:spacing w:before="60" w:after="60"/>
        <w:ind w:left="360" w:hanging="360"/>
        <w:rPr>
          <w:rFonts w:ascii="Arial Narrow" w:hAnsi="Arial Narrow" w:cs="Arial"/>
          <w:bCs/>
          <w:sz w:val="22"/>
        </w:rPr>
      </w:pPr>
    </w:p>
    <w:p w:rsidR="00827D24" w:rsidRDefault="00827D24" w:rsidP="001C1ACB">
      <w:pPr>
        <w:tabs>
          <w:tab w:val="left" w:leader="underscore" w:pos="10368"/>
          <w:tab w:val="left" w:leader="underscore" w:pos="10400"/>
        </w:tabs>
        <w:spacing w:before="60" w:after="60"/>
        <w:ind w:left="360" w:hanging="360"/>
        <w:rPr>
          <w:rFonts w:ascii="Arial Narrow" w:hAnsi="Arial Narrow" w:cs="Arial"/>
          <w:bCs/>
          <w:sz w:val="22"/>
        </w:rPr>
      </w:pPr>
    </w:p>
    <w:p w:rsidR="00827D24" w:rsidRDefault="00827D24" w:rsidP="001C1ACB">
      <w:pPr>
        <w:tabs>
          <w:tab w:val="left" w:leader="underscore" w:pos="10368"/>
          <w:tab w:val="left" w:leader="underscore" w:pos="10400"/>
        </w:tabs>
        <w:spacing w:before="60" w:after="60"/>
        <w:ind w:left="360" w:hanging="360"/>
        <w:rPr>
          <w:rFonts w:ascii="Arial Narrow" w:hAnsi="Arial Narrow" w:cs="Arial"/>
          <w:bCs/>
          <w:sz w:val="22"/>
        </w:rPr>
      </w:pPr>
    </w:p>
    <w:p w:rsidR="00827D24" w:rsidRDefault="00827D24" w:rsidP="001C1ACB">
      <w:pPr>
        <w:tabs>
          <w:tab w:val="left" w:leader="underscore" w:pos="10368"/>
          <w:tab w:val="left" w:leader="underscore" w:pos="10400"/>
        </w:tabs>
        <w:spacing w:before="60" w:after="60"/>
        <w:ind w:left="360" w:hanging="360"/>
        <w:rPr>
          <w:rFonts w:ascii="Arial Narrow" w:hAnsi="Arial Narrow" w:cs="Arial"/>
          <w:bCs/>
          <w:sz w:val="22"/>
        </w:rPr>
      </w:pPr>
    </w:p>
    <w:p w:rsidR="00827D24" w:rsidRDefault="00827D24" w:rsidP="001C1ACB">
      <w:pPr>
        <w:tabs>
          <w:tab w:val="left" w:leader="underscore" w:pos="10368"/>
          <w:tab w:val="left" w:leader="underscore" w:pos="10400"/>
        </w:tabs>
        <w:spacing w:before="60" w:after="60"/>
        <w:ind w:left="360" w:hanging="360"/>
        <w:rPr>
          <w:rFonts w:ascii="Arial Narrow" w:hAnsi="Arial Narrow" w:cs="Arial"/>
          <w:bCs/>
          <w:sz w:val="22"/>
        </w:rPr>
      </w:pPr>
    </w:p>
    <w:p w:rsidR="00827D24" w:rsidRDefault="00827D24" w:rsidP="001C1ACB">
      <w:pPr>
        <w:tabs>
          <w:tab w:val="left" w:leader="underscore" w:pos="10368"/>
          <w:tab w:val="left" w:leader="underscore" w:pos="10400"/>
        </w:tabs>
        <w:spacing w:before="60" w:after="60"/>
        <w:ind w:left="360" w:hanging="360"/>
        <w:rPr>
          <w:rFonts w:ascii="Arial Narrow" w:hAnsi="Arial Narrow" w:cs="Arial"/>
          <w:bCs/>
          <w:sz w:val="22"/>
        </w:rPr>
      </w:pPr>
    </w:p>
    <w:p w:rsidR="00827D24" w:rsidRDefault="00827D24" w:rsidP="001C1ACB">
      <w:pPr>
        <w:tabs>
          <w:tab w:val="left" w:leader="underscore" w:pos="10368"/>
          <w:tab w:val="left" w:leader="underscore" w:pos="10400"/>
        </w:tabs>
        <w:spacing w:before="60" w:after="60"/>
        <w:ind w:left="360" w:hanging="360"/>
        <w:rPr>
          <w:rFonts w:ascii="Arial Narrow" w:hAnsi="Arial Narrow" w:cs="Arial"/>
          <w:bCs/>
          <w:sz w:val="22"/>
        </w:rPr>
      </w:pPr>
    </w:p>
    <w:p w:rsidR="00827D24" w:rsidRDefault="00827D24" w:rsidP="001C1ACB">
      <w:pPr>
        <w:tabs>
          <w:tab w:val="left" w:leader="underscore" w:pos="10368"/>
          <w:tab w:val="left" w:leader="underscore" w:pos="10400"/>
        </w:tabs>
        <w:spacing w:before="60" w:after="60"/>
        <w:ind w:left="360" w:hanging="360"/>
        <w:rPr>
          <w:rFonts w:ascii="Arial Narrow" w:hAnsi="Arial Narrow" w:cs="Arial"/>
          <w:bCs/>
          <w:sz w:val="22"/>
        </w:rPr>
      </w:pPr>
    </w:p>
    <w:p w:rsidR="00827D24" w:rsidRDefault="00827D24" w:rsidP="001C1ACB">
      <w:pPr>
        <w:tabs>
          <w:tab w:val="left" w:leader="underscore" w:pos="10368"/>
          <w:tab w:val="left" w:leader="underscore" w:pos="10400"/>
        </w:tabs>
        <w:spacing w:before="60" w:after="60"/>
        <w:ind w:left="360" w:hanging="360"/>
        <w:rPr>
          <w:rFonts w:ascii="Arial Narrow" w:hAnsi="Arial Narrow" w:cs="Arial"/>
          <w:bCs/>
          <w:sz w:val="22"/>
        </w:rPr>
      </w:pPr>
    </w:p>
    <w:p w:rsidR="00827D24" w:rsidRDefault="00827D24" w:rsidP="001C1ACB">
      <w:pPr>
        <w:tabs>
          <w:tab w:val="left" w:leader="underscore" w:pos="10368"/>
          <w:tab w:val="left" w:leader="underscore" w:pos="10400"/>
        </w:tabs>
        <w:spacing w:before="60" w:after="60"/>
        <w:ind w:left="360" w:hanging="360"/>
        <w:rPr>
          <w:rFonts w:ascii="Arial Narrow" w:hAnsi="Arial Narrow" w:cs="Arial"/>
          <w:bCs/>
          <w:sz w:val="22"/>
        </w:rPr>
      </w:pPr>
    </w:p>
    <w:p w:rsidR="00827D24" w:rsidRDefault="00827D24" w:rsidP="001C1ACB">
      <w:pPr>
        <w:tabs>
          <w:tab w:val="left" w:leader="underscore" w:pos="10368"/>
          <w:tab w:val="left" w:leader="underscore" w:pos="10400"/>
        </w:tabs>
        <w:spacing w:before="60" w:after="60"/>
        <w:ind w:left="360" w:hanging="360"/>
        <w:rPr>
          <w:rFonts w:ascii="Arial Narrow" w:hAnsi="Arial Narrow" w:cs="Arial"/>
          <w:bCs/>
          <w:sz w:val="22"/>
        </w:rPr>
      </w:pPr>
    </w:p>
    <w:p w:rsidR="00827D24" w:rsidRDefault="00827D24" w:rsidP="001C1ACB">
      <w:pPr>
        <w:tabs>
          <w:tab w:val="left" w:leader="underscore" w:pos="10368"/>
          <w:tab w:val="left" w:leader="underscore" w:pos="10400"/>
        </w:tabs>
        <w:spacing w:before="60" w:after="60"/>
        <w:ind w:left="360" w:hanging="360"/>
        <w:rPr>
          <w:rFonts w:ascii="Arial Narrow" w:hAnsi="Arial Narrow" w:cs="Arial"/>
          <w:bCs/>
          <w:sz w:val="22"/>
        </w:rPr>
      </w:pPr>
    </w:p>
    <w:p w:rsidR="00827D24" w:rsidRDefault="00827D24" w:rsidP="001C1ACB">
      <w:pPr>
        <w:tabs>
          <w:tab w:val="left" w:leader="underscore" w:pos="10368"/>
          <w:tab w:val="left" w:leader="underscore" w:pos="10400"/>
        </w:tabs>
        <w:spacing w:before="60" w:after="60"/>
        <w:ind w:left="360" w:hanging="360"/>
        <w:rPr>
          <w:rFonts w:ascii="Arial Narrow" w:hAnsi="Arial Narrow" w:cs="Arial"/>
          <w:bCs/>
          <w:sz w:val="22"/>
        </w:rPr>
      </w:pPr>
    </w:p>
    <w:p w:rsidR="00827D24" w:rsidRDefault="00827D24" w:rsidP="001C1ACB">
      <w:pPr>
        <w:tabs>
          <w:tab w:val="left" w:leader="underscore" w:pos="10368"/>
          <w:tab w:val="left" w:leader="underscore" w:pos="10400"/>
        </w:tabs>
        <w:spacing w:before="60" w:after="60"/>
        <w:ind w:left="360" w:hanging="360"/>
        <w:rPr>
          <w:rFonts w:ascii="Arial Narrow" w:hAnsi="Arial Narrow" w:cs="Arial"/>
          <w:bCs/>
          <w:sz w:val="22"/>
        </w:rPr>
      </w:pPr>
    </w:p>
    <w:p w:rsidR="00827D24" w:rsidRDefault="00827D24" w:rsidP="001C1ACB">
      <w:pPr>
        <w:tabs>
          <w:tab w:val="left" w:leader="underscore" w:pos="10368"/>
          <w:tab w:val="left" w:leader="underscore" w:pos="10400"/>
        </w:tabs>
        <w:spacing w:before="60" w:after="60"/>
        <w:ind w:left="360" w:hanging="360"/>
        <w:rPr>
          <w:rFonts w:ascii="Arial Narrow" w:hAnsi="Arial Narrow" w:cs="Arial"/>
          <w:bCs/>
          <w:sz w:val="22"/>
        </w:rPr>
      </w:pPr>
    </w:p>
    <w:p w:rsidR="00827D24" w:rsidRDefault="00827D24" w:rsidP="001C1ACB">
      <w:pPr>
        <w:tabs>
          <w:tab w:val="left" w:leader="underscore" w:pos="10368"/>
          <w:tab w:val="left" w:leader="underscore" w:pos="10400"/>
        </w:tabs>
        <w:spacing w:before="60" w:after="60"/>
        <w:ind w:left="360" w:hanging="360"/>
        <w:rPr>
          <w:rFonts w:ascii="Arial Narrow" w:hAnsi="Arial Narrow" w:cs="Arial"/>
          <w:bCs/>
          <w:sz w:val="22"/>
        </w:rPr>
      </w:pPr>
    </w:p>
    <w:p w:rsidR="00827D24" w:rsidRDefault="00827D24" w:rsidP="001C1ACB">
      <w:pPr>
        <w:tabs>
          <w:tab w:val="left" w:leader="underscore" w:pos="10368"/>
          <w:tab w:val="left" w:leader="underscore" w:pos="10400"/>
        </w:tabs>
        <w:spacing w:before="60" w:after="60"/>
        <w:ind w:left="360" w:hanging="360"/>
        <w:rPr>
          <w:rFonts w:ascii="Arial Narrow" w:hAnsi="Arial Narrow" w:cs="Arial"/>
          <w:bCs/>
          <w:sz w:val="22"/>
        </w:rPr>
      </w:pPr>
    </w:p>
    <w:p w:rsidR="00827D24" w:rsidRDefault="00827D24" w:rsidP="001C1ACB">
      <w:pPr>
        <w:tabs>
          <w:tab w:val="left" w:leader="underscore" w:pos="10368"/>
          <w:tab w:val="left" w:leader="underscore" w:pos="10400"/>
        </w:tabs>
        <w:spacing w:before="60" w:after="60"/>
        <w:ind w:left="360" w:hanging="360"/>
        <w:rPr>
          <w:rFonts w:ascii="Arial Narrow" w:hAnsi="Arial Narrow" w:cs="Arial"/>
          <w:bCs/>
          <w:sz w:val="22"/>
        </w:rPr>
      </w:pPr>
    </w:p>
    <w:p w:rsidR="00827D24" w:rsidRDefault="00827D24" w:rsidP="001C1ACB">
      <w:pPr>
        <w:tabs>
          <w:tab w:val="left" w:leader="underscore" w:pos="10368"/>
          <w:tab w:val="left" w:leader="underscore" w:pos="10400"/>
        </w:tabs>
        <w:spacing w:before="60" w:after="60"/>
        <w:ind w:left="360" w:hanging="360"/>
        <w:rPr>
          <w:rFonts w:ascii="Arial Narrow" w:hAnsi="Arial Narrow" w:cs="Arial"/>
          <w:bCs/>
          <w:sz w:val="22"/>
        </w:rPr>
      </w:pPr>
    </w:p>
    <w:p w:rsidR="00827D24" w:rsidRDefault="00827D24" w:rsidP="001C1ACB">
      <w:pPr>
        <w:tabs>
          <w:tab w:val="left" w:leader="underscore" w:pos="10368"/>
          <w:tab w:val="left" w:leader="underscore" w:pos="10400"/>
        </w:tabs>
        <w:spacing w:before="60" w:after="60"/>
        <w:ind w:left="360" w:hanging="360"/>
        <w:rPr>
          <w:rFonts w:ascii="Arial Narrow" w:hAnsi="Arial Narrow" w:cs="Arial"/>
          <w:bCs/>
          <w:sz w:val="22"/>
        </w:rPr>
      </w:pPr>
    </w:p>
    <w:p w:rsidR="00827D24" w:rsidRDefault="00827D24" w:rsidP="001C1ACB">
      <w:pPr>
        <w:tabs>
          <w:tab w:val="left" w:leader="underscore" w:pos="10368"/>
          <w:tab w:val="left" w:leader="underscore" w:pos="10400"/>
        </w:tabs>
        <w:spacing w:before="60" w:after="60"/>
        <w:ind w:left="360" w:hanging="360"/>
        <w:rPr>
          <w:rFonts w:ascii="Arial Narrow" w:hAnsi="Arial Narrow" w:cs="Arial"/>
          <w:bCs/>
          <w:sz w:val="22"/>
        </w:rPr>
      </w:pPr>
    </w:p>
    <w:p w:rsidR="00827D24" w:rsidRDefault="00827D24" w:rsidP="001C1ACB">
      <w:pPr>
        <w:tabs>
          <w:tab w:val="left" w:leader="underscore" w:pos="10368"/>
          <w:tab w:val="left" w:leader="underscore" w:pos="10400"/>
        </w:tabs>
        <w:spacing w:before="60" w:after="60"/>
        <w:ind w:left="360" w:hanging="360"/>
        <w:rPr>
          <w:rFonts w:ascii="Arial Narrow" w:hAnsi="Arial Narrow" w:cs="Arial"/>
          <w:bCs/>
          <w:sz w:val="22"/>
        </w:rPr>
      </w:pPr>
    </w:p>
    <w:p w:rsidR="00827D24" w:rsidRDefault="00827D24" w:rsidP="001C1ACB">
      <w:pPr>
        <w:tabs>
          <w:tab w:val="left" w:leader="underscore" w:pos="10368"/>
          <w:tab w:val="left" w:leader="underscore" w:pos="10400"/>
        </w:tabs>
        <w:spacing w:before="60" w:after="60"/>
        <w:ind w:left="360" w:hanging="360"/>
        <w:rPr>
          <w:rFonts w:ascii="Arial Narrow" w:hAnsi="Arial Narrow" w:cs="Arial"/>
          <w:bCs/>
          <w:sz w:val="22"/>
        </w:rPr>
      </w:pPr>
    </w:p>
    <w:p w:rsidR="00827D24" w:rsidRDefault="00827D24" w:rsidP="001C1ACB">
      <w:pPr>
        <w:tabs>
          <w:tab w:val="left" w:leader="underscore" w:pos="10368"/>
          <w:tab w:val="left" w:leader="underscore" w:pos="10400"/>
        </w:tabs>
        <w:spacing w:before="60" w:after="60"/>
        <w:ind w:left="360" w:hanging="360"/>
        <w:rPr>
          <w:rFonts w:ascii="Arial Narrow" w:hAnsi="Arial Narrow" w:cs="Arial"/>
          <w:bCs/>
          <w:sz w:val="22"/>
        </w:rPr>
      </w:pPr>
    </w:p>
    <w:p w:rsidR="00827D24" w:rsidRDefault="00827D24" w:rsidP="001C1ACB">
      <w:pPr>
        <w:tabs>
          <w:tab w:val="left" w:leader="underscore" w:pos="10368"/>
          <w:tab w:val="left" w:leader="underscore" w:pos="10400"/>
        </w:tabs>
        <w:spacing w:before="60" w:after="60"/>
        <w:ind w:left="360" w:hanging="360"/>
        <w:rPr>
          <w:rFonts w:ascii="Arial Narrow" w:hAnsi="Arial Narrow" w:cs="Arial"/>
          <w:bCs/>
          <w:sz w:val="22"/>
        </w:rPr>
      </w:pPr>
    </w:p>
    <w:p w:rsidR="007A4735" w:rsidRDefault="007A4735" w:rsidP="001C1ACB">
      <w:pPr>
        <w:tabs>
          <w:tab w:val="left" w:leader="underscore" w:pos="10368"/>
          <w:tab w:val="left" w:leader="underscore" w:pos="10400"/>
        </w:tabs>
        <w:spacing w:before="60" w:after="60"/>
        <w:ind w:left="360" w:hanging="360"/>
        <w:rPr>
          <w:rFonts w:ascii="Arial Narrow" w:hAnsi="Arial Narrow" w:cs="Arial"/>
          <w:bCs/>
          <w:sz w:val="22"/>
        </w:rPr>
      </w:pPr>
      <w:r>
        <w:rPr>
          <w:rFonts w:ascii="Arial Narrow" w:hAnsi="Arial Narrow" w:cs="Arial"/>
          <w:bCs/>
          <w:sz w:val="22"/>
        </w:rPr>
        <w:lastRenderedPageBreak/>
        <w:t>5.</w:t>
      </w:r>
      <w:r>
        <w:rPr>
          <w:rFonts w:ascii="Arial Narrow" w:hAnsi="Arial Narrow" w:cs="Arial"/>
          <w:bCs/>
          <w:sz w:val="22"/>
        </w:rPr>
        <w:tab/>
        <w:t>Do the following:</w:t>
      </w:r>
    </w:p>
    <w:p w:rsidR="007A4735" w:rsidRDefault="007A4735" w:rsidP="001C1ACB">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tab/>
        <w:t>a.</w:t>
      </w:r>
      <w:r>
        <w:rPr>
          <w:rFonts w:ascii="Arial Narrow" w:hAnsi="Arial Narrow" w:cs="Arial"/>
          <w:bCs/>
          <w:sz w:val="22"/>
        </w:rPr>
        <w:tab/>
        <w:t>Explain the differences between a block diagram and a schematic diagram.</w:t>
      </w:r>
    </w:p>
    <w:tbl>
      <w:tblPr>
        <w:tblStyle w:val="TableGrid"/>
        <w:tblW w:w="0" w:type="auto"/>
        <w:tblInd w:w="995" w:type="dxa"/>
        <w:tblLook w:val="04A0"/>
      </w:tblPr>
      <w:tblGrid>
        <w:gridCol w:w="1900"/>
        <w:gridCol w:w="7463"/>
      </w:tblGrid>
      <w:tr w:rsidR="00B10FDD" w:rsidRPr="00967B6A" w:rsidTr="006378D3">
        <w:trPr>
          <w:trHeight w:val="360"/>
        </w:trPr>
        <w:tc>
          <w:tcPr>
            <w:tcW w:w="1900" w:type="dxa"/>
            <w:tcBorders>
              <w:top w:val="nil"/>
              <w:left w:val="nil"/>
            </w:tcBorders>
          </w:tcPr>
          <w:p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Block diagram:</w:t>
            </w:r>
          </w:p>
        </w:tc>
        <w:tc>
          <w:tcPr>
            <w:tcW w:w="7463" w:type="dxa"/>
            <w:tcBorders>
              <w:bottom w:val="single" w:sz="4" w:space="0" w:color="BFBFBF" w:themeColor="background1" w:themeShade="BF"/>
            </w:tcBorders>
          </w:tcPr>
          <w:p w:rsidR="00B10FDD" w:rsidRPr="005269C6" w:rsidRDefault="005269C6" w:rsidP="005269C6">
            <w:pPr>
              <w:spacing w:before="60" w:after="60"/>
              <w:rPr>
                <w:rFonts w:ascii="Arial Narrow" w:hAnsi="Arial Narrow" w:cs="Arial"/>
                <w:b/>
                <w:bCs/>
                <w:sz w:val="24"/>
                <w:szCs w:val="24"/>
              </w:rPr>
            </w:pPr>
            <w:r w:rsidRPr="005269C6">
              <w:rPr>
                <w:rFonts w:ascii="Arial Narrow" w:hAnsi="Arial Narrow" w:cs="Arial"/>
                <w:b/>
                <w:bCs/>
                <w:sz w:val="24"/>
                <w:szCs w:val="24"/>
              </w:rPr>
              <w:t>A block diagram shows how major units are hooked together</w:t>
            </w:r>
            <w:r>
              <w:rPr>
                <w:rFonts w:ascii="Arial Narrow" w:hAnsi="Arial Narrow" w:cs="Arial"/>
                <w:b/>
                <w:bCs/>
                <w:sz w:val="24"/>
                <w:szCs w:val="24"/>
              </w:rPr>
              <w:t>. Major units in ra</w:t>
            </w:r>
            <w:r w:rsidRPr="005269C6">
              <w:rPr>
                <w:rFonts w:ascii="Arial Narrow" w:hAnsi="Arial Narrow" w:cs="Arial"/>
                <w:b/>
                <w:bCs/>
                <w:sz w:val="24"/>
                <w:szCs w:val="24"/>
              </w:rPr>
              <w:t xml:space="preserve">dio would be things like a Microphone, a Transceiver, an Amplifier, and </w:t>
            </w:r>
            <w:r>
              <w:rPr>
                <w:rFonts w:ascii="Arial Narrow" w:hAnsi="Arial Narrow" w:cs="Arial"/>
                <w:b/>
                <w:bCs/>
                <w:sz w:val="24"/>
                <w:szCs w:val="24"/>
              </w:rPr>
              <w:t xml:space="preserve">an </w:t>
            </w:r>
            <w:r w:rsidRPr="005269C6">
              <w:rPr>
                <w:rFonts w:ascii="Arial Narrow" w:hAnsi="Arial Narrow" w:cs="Arial"/>
                <w:b/>
                <w:bCs/>
                <w:sz w:val="24"/>
                <w:szCs w:val="24"/>
              </w:rPr>
              <w:t>antenna.</w:t>
            </w:r>
          </w:p>
        </w:tc>
      </w:tr>
      <w:tr w:rsidR="00B10FDD" w:rsidRPr="00967B6A" w:rsidTr="006378D3">
        <w:trPr>
          <w:trHeight w:val="360"/>
        </w:trPr>
        <w:tc>
          <w:tcPr>
            <w:tcW w:w="1900" w:type="dxa"/>
            <w:tcBorders>
              <w:top w:val="nil"/>
              <w:left w:val="nil"/>
            </w:tcBorders>
          </w:tcPr>
          <w:p w:rsidR="00B10FDD" w:rsidRPr="00967B6A" w:rsidRDefault="00B10FDD" w:rsidP="001C1ACB">
            <w:pPr>
              <w:spacing w:before="60" w:after="60"/>
              <w:rPr>
                <w:rFonts w:ascii="Arial Narrow" w:hAnsi="Arial Narrow" w:cs="Arial"/>
                <w:bCs/>
                <w:sz w:val="22"/>
              </w:rPr>
            </w:pPr>
            <w:r w:rsidRPr="00967B6A">
              <w:rPr>
                <w:rFonts w:ascii="Arial Narrow" w:hAnsi="Arial Narrow" w:cs="Arial"/>
                <w:bCs/>
                <w:sz w:val="22"/>
              </w:rPr>
              <w:t>Schematic diagram:</w:t>
            </w:r>
          </w:p>
        </w:tc>
        <w:tc>
          <w:tcPr>
            <w:tcW w:w="7463" w:type="dxa"/>
            <w:tcBorders>
              <w:bottom w:val="single" w:sz="4" w:space="0" w:color="BFBFBF" w:themeColor="background1" w:themeShade="BF"/>
            </w:tcBorders>
          </w:tcPr>
          <w:p w:rsidR="00B10FDD" w:rsidRPr="00967B6A" w:rsidRDefault="005269C6" w:rsidP="001C1ACB">
            <w:pPr>
              <w:spacing w:before="60" w:after="60"/>
              <w:rPr>
                <w:rFonts w:ascii="Arial Narrow" w:hAnsi="Arial Narrow" w:cs="Arial"/>
                <w:bCs/>
                <w:sz w:val="22"/>
              </w:rPr>
            </w:pPr>
            <w:r w:rsidRPr="001917F5">
              <w:rPr>
                <w:rFonts w:ascii="Arial Narrow" w:hAnsi="Arial Narrow" w:cs="Arial"/>
                <w:b/>
                <w:bCs/>
                <w:sz w:val="24"/>
                <w:szCs w:val="24"/>
              </w:rPr>
              <w:t>A schematic shows the components of a major unit and how they are interconnected. F</w:t>
            </w:r>
            <w:r w:rsidR="001917F5" w:rsidRPr="001917F5">
              <w:rPr>
                <w:rFonts w:ascii="Arial Narrow" w:hAnsi="Arial Narrow" w:cs="Arial"/>
                <w:b/>
                <w:bCs/>
                <w:sz w:val="24"/>
                <w:szCs w:val="24"/>
              </w:rPr>
              <w:t xml:space="preserve">or an </w:t>
            </w:r>
            <w:r w:rsidRPr="001917F5">
              <w:rPr>
                <w:rFonts w:ascii="Arial Narrow" w:hAnsi="Arial Narrow" w:cs="Arial"/>
                <w:b/>
                <w:bCs/>
                <w:sz w:val="24"/>
                <w:szCs w:val="24"/>
              </w:rPr>
              <w:t xml:space="preserve">amplifier it could show how Transistors, Resistors, Capacitors, </w:t>
            </w:r>
            <w:r w:rsidR="00206A50">
              <w:rPr>
                <w:rFonts w:ascii="Arial Narrow" w:hAnsi="Arial Narrow" w:cs="Arial"/>
                <w:b/>
                <w:bCs/>
                <w:sz w:val="24"/>
                <w:szCs w:val="24"/>
              </w:rPr>
              <w:t xml:space="preserve">and </w:t>
            </w:r>
            <w:r w:rsidRPr="001917F5">
              <w:rPr>
                <w:rFonts w:ascii="Arial Narrow" w:hAnsi="Arial Narrow" w:cs="Arial"/>
                <w:b/>
                <w:bCs/>
                <w:sz w:val="24"/>
                <w:szCs w:val="24"/>
              </w:rPr>
              <w:t xml:space="preserve">Coils </w:t>
            </w:r>
            <w:r w:rsidR="001917F5" w:rsidRPr="001917F5">
              <w:rPr>
                <w:rFonts w:ascii="Arial Narrow" w:hAnsi="Arial Narrow" w:cs="Arial"/>
                <w:b/>
                <w:bCs/>
                <w:sz w:val="24"/>
                <w:szCs w:val="24"/>
              </w:rPr>
              <w:t>are wired together</w:t>
            </w:r>
            <w:r w:rsidR="001917F5">
              <w:rPr>
                <w:rFonts w:ascii="Arial Narrow" w:hAnsi="Arial Narrow" w:cs="Arial"/>
                <w:bCs/>
                <w:sz w:val="22"/>
              </w:rPr>
              <w:t>.</w:t>
            </w:r>
          </w:p>
        </w:tc>
      </w:tr>
    </w:tbl>
    <w:p w:rsidR="007A4735" w:rsidRDefault="007A4735" w:rsidP="001C1ACB">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tab/>
        <w:t>b.</w:t>
      </w:r>
      <w:r>
        <w:rPr>
          <w:rFonts w:ascii="Arial Narrow" w:hAnsi="Arial Narrow" w:cs="Arial"/>
          <w:bCs/>
          <w:sz w:val="22"/>
        </w:rPr>
        <w:tab/>
        <w:t>Draw a block diagram for a radio station that includes a transceiver, amplifier, microphone, antenna, and feed line.</w:t>
      </w:r>
    </w:p>
    <w:p w:rsidR="007A4735" w:rsidRPr="00206A50" w:rsidRDefault="00206A50" w:rsidP="001C1ACB">
      <w:pPr>
        <w:tabs>
          <w:tab w:val="left" w:leader="underscore" w:pos="10368"/>
          <w:tab w:val="left" w:leader="underscore" w:pos="10400"/>
        </w:tabs>
        <w:spacing w:before="60" w:after="60"/>
        <w:ind w:left="1080"/>
        <w:rPr>
          <w:rFonts w:ascii="Arial Narrow" w:hAnsi="Arial Narrow" w:cs="Arial"/>
          <w:b/>
          <w:bCs/>
          <w:sz w:val="24"/>
          <w:szCs w:val="24"/>
        </w:rPr>
      </w:pPr>
      <w:r w:rsidRPr="00206A50">
        <w:rPr>
          <w:rFonts w:ascii="Arial Narrow" w:hAnsi="Arial Narrow" w:cs="Arial"/>
          <w:b/>
          <w:bCs/>
          <w:sz w:val="24"/>
          <w:szCs w:val="24"/>
        </w:rPr>
        <w:t>See attachment.</w:t>
      </w:r>
    </w:p>
    <w:p w:rsidR="007A4735" w:rsidRDefault="007A4735" w:rsidP="001C1ACB">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tab/>
        <w:t>c.</w:t>
      </w:r>
      <w:r>
        <w:rPr>
          <w:rFonts w:ascii="Arial Narrow" w:hAnsi="Arial Narrow" w:cs="Arial"/>
          <w:bCs/>
          <w:sz w:val="22"/>
        </w:rPr>
        <w:tab/>
      </w:r>
      <w:r w:rsidR="00131819" w:rsidRPr="00131819">
        <w:rPr>
          <w:rFonts w:ascii="Arial Narrow" w:hAnsi="Arial Narrow" w:cs="Arial"/>
          <w:bCs/>
          <w:sz w:val="22"/>
        </w:rPr>
        <w:t xml:space="preserve">Discuss how information is sent when using amplitude modulation (AM), frequency modulation (FM), continuous wave (CW) Morse </w:t>
      </w:r>
      <w:r w:rsidR="00206A50" w:rsidRPr="00131819">
        <w:rPr>
          <w:rFonts w:ascii="Arial Narrow" w:hAnsi="Arial Narrow" w:cs="Arial"/>
          <w:bCs/>
          <w:sz w:val="22"/>
        </w:rPr>
        <w:t>code</w:t>
      </w:r>
      <w:r w:rsidR="00131819" w:rsidRPr="00131819">
        <w:rPr>
          <w:rFonts w:ascii="Arial Narrow" w:hAnsi="Arial Narrow" w:cs="Arial"/>
          <w:bCs/>
          <w:sz w:val="22"/>
        </w:rPr>
        <w:t xml:space="preserve"> transmission, single sideband (SSB) transmission, and digital transmission.</w:t>
      </w:r>
    </w:p>
    <w:tbl>
      <w:tblPr>
        <w:tblStyle w:val="TableGrid"/>
        <w:tblW w:w="0" w:type="auto"/>
        <w:tblInd w:w="995" w:type="dxa"/>
        <w:tblLook w:val="04A0"/>
      </w:tblPr>
      <w:tblGrid>
        <w:gridCol w:w="1400"/>
        <w:gridCol w:w="7963"/>
      </w:tblGrid>
      <w:tr w:rsidR="00B10FDD" w:rsidRPr="00967B6A" w:rsidTr="006378D3">
        <w:trPr>
          <w:trHeight w:val="360"/>
        </w:trPr>
        <w:tc>
          <w:tcPr>
            <w:tcW w:w="1400" w:type="dxa"/>
            <w:tcBorders>
              <w:top w:val="nil"/>
              <w:left w:val="nil"/>
            </w:tcBorders>
          </w:tcPr>
          <w:p w:rsidR="00B10FDD" w:rsidRPr="00967B6A" w:rsidRDefault="00131819" w:rsidP="001C1ACB">
            <w:pPr>
              <w:spacing w:before="60" w:after="60"/>
              <w:rPr>
                <w:rFonts w:ascii="Arial Narrow" w:hAnsi="Arial Narrow" w:cs="Arial"/>
                <w:bCs/>
                <w:sz w:val="22"/>
              </w:rPr>
            </w:pPr>
            <w:r>
              <w:rPr>
                <w:rFonts w:ascii="Arial Narrow" w:hAnsi="Arial Narrow" w:cs="Arial"/>
                <w:bCs/>
                <w:sz w:val="22"/>
              </w:rPr>
              <w:t>A</w:t>
            </w:r>
            <w:r w:rsidRPr="00131819">
              <w:rPr>
                <w:rFonts w:ascii="Arial Narrow" w:hAnsi="Arial Narrow" w:cs="Arial"/>
                <w:bCs/>
                <w:sz w:val="22"/>
              </w:rPr>
              <w:t>mplitude modulation (AM</w:t>
            </w:r>
            <w:r w:rsidR="00A06328">
              <w:rPr>
                <w:rFonts w:ascii="Arial Narrow" w:hAnsi="Arial Narrow" w:cs="Arial"/>
                <w:bCs/>
                <w:sz w:val="22"/>
              </w:rPr>
              <w:t>)</w:t>
            </w:r>
            <w:r w:rsidR="00B10FDD" w:rsidRPr="00967B6A">
              <w:rPr>
                <w:rFonts w:ascii="Arial Narrow" w:hAnsi="Arial Narrow" w:cs="Arial"/>
                <w:bCs/>
                <w:sz w:val="22"/>
              </w:rPr>
              <w:t>:</w:t>
            </w:r>
          </w:p>
        </w:tc>
        <w:tc>
          <w:tcPr>
            <w:tcW w:w="7963" w:type="dxa"/>
            <w:tcBorders>
              <w:bottom w:val="single" w:sz="4" w:space="0" w:color="BFBFBF" w:themeColor="background1" w:themeShade="BF"/>
            </w:tcBorders>
          </w:tcPr>
          <w:p w:rsidR="00B10FDD" w:rsidRPr="00B52869" w:rsidRDefault="00824BAA" w:rsidP="001C1ACB">
            <w:pPr>
              <w:spacing w:before="60" w:after="60"/>
              <w:rPr>
                <w:rFonts w:ascii="Arial Narrow" w:hAnsi="Arial Narrow" w:cs="Arial"/>
                <w:b/>
                <w:bCs/>
                <w:sz w:val="24"/>
                <w:szCs w:val="24"/>
              </w:rPr>
            </w:pPr>
            <w:r w:rsidRPr="00B52869">
              <w:rPr>
                <w:rFonts w:ascii="Arial Narrow" w:hAnsi="Arial Narrow" w:cs="Arial"/>
                <w:b/>
                <w:bCs/>
                <w:sz w:val="24"/>
                <w:szCs w:val="24"/>
              </w:rPr>
              <w:t>Changes the amplitude of the continuous wave.</w:t>
            </w:r>
          </w:p>
        </w:tc>
      </w:tr>
      <w:tr w:rsidR="00B10FDD" w:rsidRPr="00967B6A" w:rsidTr="006378D3">
        <w:trPr>
          <w:trHeight w:val="360"/>
        </w:trPr>
        <w:tc>
          <w:tcPr>
            <w:tcW w:w="1400" w:type="dxa"/>
            <w:tcBorders>
              <w:top w:val="nil"/>
              <w:left w:val="nil"/>
            </w:tcBorders>
          </w:tcPr>
          <w:p w:rsidR="00B10FDD" w:rsidRPr="00967B6A" w:rsidRDefault="00131819" w:rsidP="001C1ACB">
            <w:pPr>
              <w:spacing w:before="60" w:after="60"/>
              <w:rPr>
                <w:rFonts w:ascii="Arial Narrow" w:hAnsi="Arial Narrow" w:cs="Arial"/>
                <w:bCs/>
                <w:sz w:val="22"/>
              </w:rPr>
            </w:pPr>
            <w:r>
              <w:rPr>
                <w:rFonts w:ascii="Arial Narrow" w:hAnsi="Arial Narrow" w:cs="Arial"/>
                <w:bCs/>
                <w:sz w:val="22"/>
              </w:rPr>
              <w:t>F</w:t>
            </w:r>
            <w:r w:rsidRPr="00131819">
              <w:rPr>
                <w:rFonts w:ascii="Arial Narrow" w:hAnsi="Arial Narrow" w:cs="Arial"/>
                <w:bCs/>
                <w:sz w:val="22"/>
              </w:rPr>
              <w:t>requency modulation (FM),</w:t>
            </w:r>
          </w:p>
        </w:tc>
        <w:tc>
          <w:tcPr>
            <w:tcW w:w="7963" w:type="dxa"/>
            <w:tcBorders>
              <w:bottom w:val="single" w:sz="4" w:space="0" w:color="BFBFBF" w:themeColor="background1" w:themeShade="BF"/>
            </w:tcBorders>
          </w:tcPr>
          <w:p w:rsidR="00B10FDD" w:rsidRPr="00B52869" w:rsidRDefault="00824BAA" w:rsidP="00824BAA">
            <w:pPr>
              <w:spacing w:before="60" w:after="60"/>
              <w:rPr>
                <w:rFonts w:ascii="Arial Narrow" w:hAnsi="Arial Narrow" w:cs="Arial"/>
                <w:b/>
                <w:bCs/>
                <w:sz w:val="24"/>
                <w:szCs w:val="24"/>
              </w:rPr>
            </w:pPr>
            <w:r w:rsidRPr="00B52869">
              <w:rPr>
                <w:rFonts w:ascii="Arial Narrow" w:hAnsi="Arial Narrow" w:cs="Arial"/>
                <w:b/>
                <w:bCs/>
                <w:sz w:val="24"/>
                <w:szCs w:val="24"/>
              </w:rPr>
              <w:t>Changes the frequency of the continuous wave.</w:t>
            </w:r>
          </w:p>
        </w:tc>
      </w:tr>
      <w:tr w:rsidR="002E41C6" w:rsidRPr="00967B6A" w:rsidTr="00D73027">
        <w:trPr>
          <w:trHeight w:val="360"/>
        </w:trPr>
        <w:tc>
          <w:tcPr>
            <w:tcW w:w="1400" w:type="dxa"/>
            <w:tcBorders>
              <w:top w:val="nil"/>
              <w:left w:val="nil"/>
            </w:tcBorders>
          </w:tcPr>
          <w:p w:rsidR="002E41C6" w:rsidRPr="00967B6A" w:rsidRDefault="002E41C6" w:rsidP="00D73027">
            <w:pPr>
              <w:spacing w:before="60" w:after="60"/>
              <w:rPr>
                <w:rFonts w:ascii="Arial Narrow" w:hAnsi="Arial Narrow" w:cs="Arial"/>
                <w:bCs/>
                <w:sz w:val="22"/>
              </w:rPr>
            </w:pPr>
            <w:r>
              <w:rPr>
                <w:rFonts w:ascii="Arial Narrow" w:hAnsi="Arial Narrow" w:cs="Arial"/>
                <w:bCs/>
                <w:sz w:val="22"/>
              </w:rPr>
              <w:t>C</w:t>
            </w:r>
            <w:r w:rsidRPr="00131819">
              <w:rPr>
                <w:rFonts w:ascii="Arial Narrow" w:hAnsi="Arial Narrow" w:cs="Arial"/>
                <w:bCs/>
                <w:sz w:val="22"/>
              </w:rPr>
              <w:t>ontinuous wave (CW) Morse Code transmission</w:t>
            </w:r>
          </w:p>
        </w:tc>
        <w:tc>
          <w:tcPr>
            <w:tcW w:w="7963" w:type="dxa"/>
            <w:tcBorders>
              <w:bottom w:val="single" w:sz="4" w:space="0" w:color="BFBFBF" w:themeColor="background1" w:themeShade="BF"/>
            </w:tcBorders>
          </w:tcPr>
          <w:p w:rsidR="002E41C6" w:rsidRPr="00B52869" w:rsidRDefault="00824BAA" w:rsidP="00824BAA">
            <w:pPr>
              <w:spacing w:before="60" w:after="60"/>
              <w:rPr>
                <w:rFonts w:ascii="Arial Narrow" w:hAnsi="Arial Narrow" w:cs="Arial"/>
                <w:b/>
                <w:bCs/>
                <w:sz w:val="24"/>
                <w:szCs w:val="24"/>
              </w:rPr>
            </w:pPr>
            <w:r w:rsidRPr="00B52869">
              <w:rPr>
                <w:rFonts w:ascii="Arial Narrow" w:hAnsi="Arial Narrow" w:cs="Arial"/>
                <w:b/>
                <w:bCs/>
                <w:sz w:val="24"/>
                <w:szCs w:val="24"/>
              </w:rPr>
              <w:t xml:space="preserve">Turns the continuous wave off and on to produce the </w:t>
            </w:r>
            <w:proofErr w:type="spellStart"/>
            <w:r w:rsidRPr="00B52869">
              <w:rPr>
                <w:rFonts w:ascii="Arial Narrow" w:hAnsi="Arial Narrow" w:cs="Arial"/>
                <w:b/>
                <w:bCs/>
                <w:sz w:val="24"/>
                <w:szCs w:val="24"/>
              </w:rPr>
              <w:t>dits</w:t>
            </w:r>
            <w:proofErr w:type="spellEnd"/>
            <w:r w:rsidRPr="00B52869">
              <w:rPr>
                <w:rFonts w:ascii="Arial Narrow" w:hAnsi="Arial Narrow" w:cs="Arial"/>
                <w:b/>
                <w:bCs/>
                <w:sz w:val="24"/>
                <w:szCs w:val="24"/>
              </w:rPr>
              <w:t xml:space="preserve"> and </w:t>
            </w:r>
            <w:proofErr w:type="spellStart"/>
            <w:r w:rsidRPr="00B52869">
              <w:rPr>
                <w:rFonts w:ascii="Arial Narrow" w:hAnsi="Arial Narrow" w:cs="Arial"/>
                <w:b/>
                <w:bCs/>
                <w:sz w:val="24"/>
                <w:szCs w:val="24"/>
              </w:rPr>
              <w:t>dahs</w:t>
            </w:r>
            <w:proofErr w:type="spellEnd"/>
            <w:r w:rsidRPr="00B52869">
              <w:rPr>
                <w:rFonts w:ascii="Arial Narrow" w:hAnsi="Arial Narrow" w:cs="Arial"/>
                <w:b/>
                <w:bCs/>
                <w:sz w:val="24"/>
                <w:szCs w:val="24"/>
              </w:rPr>
              <w:t xml:space="preserve"> of Morse code.</w:t>
            </w:r>
          </w:p>
        </w:tc>
      </w:tr>
      <w:tr w:rsidR="002E41C6" w:rsidRPr="00967B6A" w:rsidTr="00D73027">
        <w:trPr>
          <w:trHeight w:val="360"/>
        </w:trPr>
        <w:tc>
          <w:tcPr>
            <w:tcW w:w="1400" w:type="dxa"/>
            <w:tcBorders>
              <w:top w:val="nil"/>
              <w:left w:val="nil"/>
            </w:tcBorders>
          </w:tcPr>
          <w:p w:rsidR="002E41C6" w:rsidRPr="00967B6A" w:rsidRDefault="002E41C6" w:rsidP="00D73027">
            <w:pPr>
              <w:spacing w:before="60" w:after="60"/>
              <w:rPr>
                <w:rFonts w:ascii="Arial Narrow" w:hAnsi="Arial Narrow" w:cs="Arial"/>
                <w:bCs/>
                <w:sz w:val="22"/>
              </w:rPr>
            </w:pPr>
            <w:r>
              <w:rPr>
                <w:rFonts w:ascii="Arial Narrow" w:hAnsi="Arial Narrow" w:cs="Arial"/>
                <w:bCs/>
                <w:sz w:val="22"/>
              </w:rPr>
              <w:t>S</w:t>
            </w:r>
            <w:r w:rsidRPr="00131819">
              <w:rPr>
                <w:rFonts w:ascii="Arial Narrow" w:hAnsi="Arial Narrow" w:cs="Arial"/>
                <w:bCs/>
                <w:sz w:val="22"/>
              </w:rPr>
              <w:t>ingle sideband (SSB) transmission</w:t>
            </w:r>
          </w:p>
        </w:tc>
        <w:tc>
          <w:tcPr>
            <w:tcW w:w="7963" w:type="dxa"/>
            <w:tcBorders>
              <w:bottom w:val="single" w:sz="4" w:space="0" w:color="BFBFBF" w:themeColor="background1" w:themeShade="BF"/>
            </w:tcBorders>
          </w:tcPr>
          <w:p w:rsidR="002E41C6" w:rsidRPr="00B52869" w:rsidRDefault="00A06328" w:rsidP="00A06328">
            <w:pPr>
              <w:spacing w:before="60" w:after="60"/>
              <w:rPr>
                <w:rFonts w:ascii="Arial Narrow" w:hAnsi="Arial Narrow" w:cs="Arial"/>
                <w:b/>
                <w:bCs/>
                <w:sz w:val="24"/>
                <w:szCs w:val="24"/>
              </w:rPr>
            </w:pPr>
            <w:r w:rsidRPr="00B52869">
              <w:rPr>
                <w:rFonts w:ascii="Arial Narrow" w:hAnsi="Arial Narrow" w:cs="Arial"/>
                <w:b/>
                <w:bCs/>
                <w:sz w:val="24"/>
                <w:szCs w:val="24"/>
              </w:rPr>
              <w:t xml:space="preserve">In reality AM modulated signals are complex signals with a lot of duplicated and un-necessary information. A SSB transmitter eliminates the duplicated and un-necessary information. This greatly increases </w:t>
            </w:r>
            <w:r w:rsidR="00B52869" w:rsidRPr="00B52869">
              <w:rPr>
                <w:rFonts w:ascii="Arial Narrow" w:hAnsi="Arial Narrow" w:cs="Arial"/>
                <w:b/>
                <w:bCs/>
                <w:sz w:val="24"/>
                <w:szCs w:val="24"/>
              </w:rPr>
              <w:t>efficiency</w:t>
            </w:r>
            <w:r w:rsidRPr="00B52869">
              <w:rPr>
                <w:rFonts w:ascii="Arial Narrow" w:hAnsi="Arial Narrow" w:cs="Arial"/>
                <w:b/>
                <w:bCs/>
                <w:sz w:val="24"/>
                <w:szCs w:val="24"/>
              </w:rPr>
              <w:t xml:space="preserve"> of the transmitted signal.</w:t>
            </w:r>
          </w:p>
        </w:tc>
      </w:tr>
      <w:tr w:rsidR="00B10FDD" w:rsidRPr="00967B6A" w:rsidTr="006378D3">
        <w:trPr>
          <w:trHeight w:val="360"/>
        </w:trPr>
        <w:tc>
          <w:tcPr>
            <w:tcW w:w="1400" w:type="dxa"/>
            <w:tcBorders>
              <w:top w:val="nil"/>
              <w:left w:val="nil"/>
            </w:tcBorders>
          </w:tcPr>
          <w:p w:rsidR="00B10FDD" w:rsidRPr="00967B6A" w:rsidRDefault="002E41C6" w:rsidP="001C1ACB">
            <w:pPr>
              <w:spacing w:before="60" w:after="60"/>
              <w:rPr>
                <w:rFonts w:ascii="Arial Narrow" w:hAnsi="Arial Narrow" w:cs="Arial"/>
                <w:bCs/>
                <w:sz w:val="22"/>
              </w:rPr>
            </w:pPr>
            <w:r>
              <w:rPr>
                <w:rFonts w:ascii="Arial Narrow" w:hAnsi="Arial Narrow" w:cs="Arial"/>
                <w:bCs/>
                <w:sz w:val="22"/>
              </w:rPr>
              <w:t>D</w:t>
            </w:r>
            <w:r w:rsidRPr="00131819">
              <w:rPr>
                <w:rFonts w:ascii="Arial Narrow" w:hAnsi="Arial Narrow" w:cs="Arial"/>
                <w:bCs/>
                <w:sz w:val="22"/>
              </w:rPr>
              <w:t>igital transmission.</w:t>
            </w:r>
          </w:p>
        </w:tc>
        <w:tc>
          <w:tcPr>
            <w:tcW w:w="7963" w:type="dxa"/>
            <w:tcBorders>
              <w:bottom w:val="single" w:sz="4" w:space="0" w:color="BFBFBF" w:themeColor="background1" w:themeShade="BF"/>
            </w:tcBorders>
          </w:tcPr>
          <w:p w:rsidR="00B10FDD" w:rsidRPr="00B52869" w:rsidRDefault="00824BAA" w:rsidP="00B52869">
            <w:pPr>
              <w:spacing w:before="60" w:after="60"/>
              <w:rPr>
                <w:rFonts w:ascii="Arial Narrow" w:hAnsi="Arial Narrow" w:cs="Arial"/>
                <w:b/>
                <w:bCs/>
                <w:sz w:val="24"/>
                <w:szCs w:val="24"/>
              </w:rPr>
            </w:pPr>
            <w:r w:rsidRPr="00B52869">
              <w:rPr>
                <w:rFonts w:ascii="Arial Narrow" w:hAnsi="Arial Narrow" w:cs="Arial"/>
                <w:b/>
                <w:bCs/>
                <w:sz w:val="24"/>
                <w:szCs w:val="24"/>
              </w:rPr>
              <w:t xml:space="preserve">There are two ways to produce the Ones and Zeros of digital communications. </w:t>
            </w:r>
            <w:r w:rsidR="00B52869">
              <w:rPr>
                <w:rFonts w:ascii="Arial Narrow" w:hAnsi="Arial Narrow" w:cs="Arial"/>
                <w:b/>
                <w:bCs/>
                <w:sz w:val="24"/>
                <w:szCs w:val="24"/>
              </w:rPr>
              <w:t>One way is to c</w:t>
            </w:r>
            <w:r w:rsidRPr="00B52869">
              <w:rPr>
                <w:rFonts w:ascii="Arial Narrow" w:hAnsi="Arial Narrow" w:cs="Arial"/>
                <w:b/>
                <w:bCs/>
                <w:sz w:val="24"/>
                <w:szCs w:val="24"/>
              </w:rPr>
              <w:t>hanges the phase of the continuous wave.</w:t>
            </w:r>
            <w:r w:rsidR="00B52869">
              <w:rPr>
                <w:rFonts w:ascii="Arial Narrow" w:hAnsi="Arial Narrow" w:cs="Arial"/>
                <w:b/>
                <w:bCs/>
                <w:sz w:val="24"/>
                <w:szCs w:val="24"/>
              </w:rPr>
              <w:t xml:space="preserve"> Another way is to transmit on two different frequencies – one for zeros and one for ones.</w:t>
            </w:r>
          </w:p>
        </w:tc>
      </w:tr>
    </w:tbl>
    <w:p w:rsidR="002E41C6" w:rsidRPr="00B52869" w:rsidRDefault="007A4735" w:rsidP="002E41C6">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tab/>
        <w:t>d.</w:t>
      </w:r>
      <w:r>
        <w:rPr>
          <w:rFonts w:ascii="Arial Narrow" w:hAnsi="Arial Narrow" w:cs="Arial"/>
          <w:bCs/>
          <w:sz w:val="22"/>
        </w:rPr>
        <w:tab/>
      </w:r>
      <w:r w:rsidR="002E41C6" w:rsidRPr="002E41C6">
        <w:rPr>
          <w:rFonts w:ascii="Arial Narrow" w:hAnsi="Arial Narrow" w:cs="Arial"/>
          <w:bCs/>
          <w:sz w:val="22"/>
        </w:rPr>
        <w:t>Explain how NOAA Weather Radio (NWR) can alert you to danger.</w:t>
      </w:r>
    </w:p>
    <w:tbl>
      <w:tblPr>
        <w:tblStyle w:val="TableGrid"/>
        <w:tblW w:w="0" w:type="auto"/>
        <w:tblInd w:w="1075" w:type="dxa"/>
        <w:tblLook w:val="04A0"/>
      </w:tblPr>
      <w:tblGrid>
        <w:gridCol w:w="9643"/>
      </w:tblGrid>
      <w:tr w:rsidR="002E41C6" w:rsidRPr="00B52869" w:rsidTr="002E41C6">
        <w:trPr>
          <w:trHeight w:val="360"/>
        </w:trPr>
        <w:tc>
          <w:tcPr>
            <w:tcW w:w="9643" w:type="dxa"/>
            <w:tcBorders>
              <w:bottom w:val="single" w:sz="4" w:space="0" w:color="BFBFBF" w:themeColor="background1" w:themeShade="BF"/>
            </w:tcBorders>
          </w:tcPr>
          <w:p w:rsidR="002E41C6" w:rsidRPr="00B52869" w:rsidRDefault="00B52869" w:rsidP="00B52869">
            <w:pPr>
              <w:tabs>
                <w:tab w:val="left" w:leader="underscore" w:pos="10368"/>
                <w:tab w:val="left" w:leader="underscore" w:pos="10400"/>
              </w:tabs>
              <w:spacing w:before="60" w:after="60"/>
              <w:rPr>
                <w:rFonts w:ascii="Arial Narrow" w:hAnsi="Arial Narrow" w:cs="Arial"/>
                <w:b/>
                <w:bCs/>
                <w:sz w:val="24"/>
                <w:szCs w:val="24"/>
              </w:rPr>
            </w:pPr>
            <w:r w:rsidRPr="00B52869">
              <w:rPr>
                <w:rFonts w:ascii="Arial Narrow" w:hAnsi="Arial Narrow" w:cs="Arial"/>
                <w:b/>
                <w:sz w:val="24"/>
                <w:szCs w:val="24"/>
              </w:rPr>
              <w:t>NOAA Weather Radio (NWR) is a series of transmitters operating near 162 MHz across the country sending weather information direct from the National Weather Service. Many Amateur Radio handheld transceivers can receive these broadcasts, making them doubly useful on camping trips. In addition, special NWR receivers can silently monitor the broadcasts and turn themselves on when urgent weather danger threatens.</w:t>
            </w:r>
          </w:p>
        </w:tc>
      </w:tr>
    </w:tbl>
    <w:p w:rsidR="002E41C6" w:rsidRDefault="002E41C6" w:rsidP="002E41C6">
      <w:pPr>
        <w:tabs>
          <w:tab w:val="decimal" w:pos="810"/>
          <w:tab w:val="left" w:leader="underscore" w:pos="10368"/>
          <w:tab w:val="left" w:leader="underscore" w:pos="10400"/>
        </w:tabs>
        <w:spacing w:before="60" w:after="60"/>
        <w:ind w:left="1080" w:hanging="720"/>
        <w:rPr>
          <w:rFonts w:ascii="Arial Narrow" w:hAnsi="Arial Narrow" w:cs="Arial"/>
          <w:bCs/>
          <w:sz w:val="22"/>
        </w:rPr>
      </w:pPr>
      <w:r>
        <w:rPr>
          <w:rFonts w:ascii="Arial Narrow" w:hAnsi="Arial Narrow" w:cs="Arial"/>
          <w:bCs/>
          <w:sz w:val="22"/>
        </w:rPr>
        <w:tab/>
        <w:t>d.</w:t>
      </w:r>
      <w:r>
        <w:rPr>
          <w:rFonts w:ascii="Arial Narrow" w:hAnsi="Arial Narrow" w:cs="Arial"/>
          <w:bCs/>
          <w:sz w:val="22"/>
        </w:rPr>
        <w:tab/>
      </w:r>
      <w:r w:rsidRPr="002E41C6">
        <w:rPr>
          <w:rFonts w:ascii="Arial Narrow" w:hAnsi="Arial Narrow" w:cs="Arial"/>
          <w:bCs/>
          <w:sz w:val="22"/>
        </w:rPr>
        <w:t>Explain how cellular telephones work. Identify their benefits and limitations in an emergency.</w:t>
      </w:r>
    </w:p>
    <w:tbl>
      <w:tblPr>
        <w:tblStyle w:val="TableGrid"/>
        <w:tblW w:w="0" w:type="auto"/>
        <w:tblInd w:w="1075" w:type="dxa"/>
        <w:tblLook w:val="04A0"/>
      </w:tblPr>
      <w:tblGrid>
        <w:gridCol w:w="9643"/>
      </w:tblGrid>
      <w:tr w:rsidR="002E41C6" w:rsidTr="00D73027">
        <w:trPr>
          <w:trHeight w:val="360"/>
        </w:trPr>
        <w:tc>
          <w:tcPr>
            <w:tcW w:w="9643" w:type="dxa"/>
            <w:tcBorders>
              <w:bottom w:val="single" w:sz="4" w:space="0" w:color="BFBFBF" w:themeColor="background1" w:themeShade="BF"/>
            </w:tcBorders>
          </w:tcPr>
          <w:p w:rsidR="002E41C6" w:rsidRPr="00B52869" w:rsidRDefault="00B52869" w:rsidP="003B0B09">
            <w:pPr>
              <w:tabs>
                <w:tab w:val="left" w:leader="underscore" w:pos="10368"/>
                <w:tab w:val="left" w:leader="underscore" w:pos="10400"/>
              </w:tabs>
              <w:spacing w:before="60" w:after="60"/>
              <w:rPr>
                <w:rFonts w:ascii="Arial Narrow" w:hAnsi="Arial Narrow" w:cs="Arial"/>
                <w:b/>
                <w:bCs/>
                <w:sz w:val="24"/>
                <w:szCs w:val="24"/>
              </w:rPr>
            </w:pPr>
            <w:r w:rsidRPr="00B52869">
              <w:rPr>
                <w:rFonts w:ascii="Arial Narrow" w:hAnsi="Arial Narrow" w:cs="Arial"/>
                <w:b/>
                <w:sz w:val="24"/>
                <w:szCs w:val="24"/>
              </w:rPr>
              <w:t>Cellular telephones are radios. They transmit radio signals back and forth to a cell site to make phone calls, send text messages, or data for applications. As you change location, your radio is transferred to another cell site along your way of travel. For the system to work, the cell sites are connected by landline cables. This makes them vulnerable in disasters, as these landlines can fail and power can be lost.</w:t>
            </w:r>
            <w:r w:rsidR="003B0B09">
              <w:rPr>
                <w:rFonts w:ascii="Arial Narrow" w:hAnsi="Arial Narrow" w:cs="Arial"/>
                <w:b/>
                <w:sz w:val="24"/>
                <w:szCs w:val="24"/>
              </w:rPr>
              <w:t xml:space="preserve"> In emergencies the government can turn off cell towers.</w:t>
            </w:r>
          </w:p>
        </w:tc>
      </w:tr>
    </w:tbl>
    <w:p w:rsidR="00FD43F9" w:rsidRDefault="00FD43F9" w:rsidP="00827D24">
      <w:pPr>
        <w:tabs>
          <w:tab w:val="decimal" w:pos="1530"/>
          <w:tab w:val="left" w:leader="underscore" w:pos="10368"/>
          <w:tab w:val="left" w:leader="underscore" w:pos="10400"/>
        </w:tabs>
        <w:spacing w:before="60" w:after="60"/>
        <w:ind w:left="1800" w:hanging="690"/>
        <w:rPr>
          <w:rFonts w:ascii="Arial Narrow" w:hAnsi="Arial Narrow"/>
          <w:bCs/>
          <w:sz w:val="22"/>
          <w:szCs w:val="22"/>
        </w:rPr>
      </w:pPr>
    </w:p>
    <w:sectPr w:rsidR="00FD43F9" w:rsidSect="00254A8C">
      <w:headerReference w:type="default" r:id="rId8"/>
      <w:footerReference w:type="default" r:id="rId9"/>
      <w:headerReference w:type="first" r:id="rId10"/>
      <w:pgSz w:w="12240" w:h="15840" w:code="1"/>
      <w:pgMar w:top="720" w:right="936" w:bottom="720" w:left="720" w:header="360" w:footer="36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3F9" w:rsidRDefault="00FD43F9">
      <w:r>
        <w:separator/>
      </w:r>
    </w:p>
  </w:endnote>
  <w:endnote w:type="continuationSeparator" w:id="0">
    <w:p w:rsidR="00FD43F9" w:rsidRDefault="00FD43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3F9" w:rsidRDefault="00FD43F9">
    <w:pPr>
      <w:pStyle w:val="Footer"/>
      <w:pBdr>
        <w:top w:val="thinThickSmallGap" w:sz="24" w:space="1" w:color="823B0B" w:themeColor="accent2" w:themeShade="7F"/>
      </w:pBdr>
      <w:rPr>
        <w:rFonts w:asciiTheme="majorHAnsi" w:hAnsiTheme="majorHAnsi"/>
      </w:rPr>
    </w:pPr>
    <w:fldSimple w:instr=" TITLE   \* MERGEFORMAT ">
      <w:r w:rsidR="00756CF1" w:rsidRPr="00756CF1">
        <w:rPr>
          <w:rFonts w:ascii="Arial Narrow" w:hAnsi="Arial Narrow"/>
          <w:sz w:val="22"/>
        </w:rPr>
        <w:t>Radio</w:t>
      </w:r>
    </w:fldSimple>
    <w:r>
      <w:rPr>
        <w:rFonts w:ascii="Arial Narrow" w:hAnsi="Arial Narrow"/>
        <w:sz w:val="22"/>
      </w:rPr>
      <w:t xml:space="preserve"> - Merit Badge Workbook</w:t>
    </w:r>
    <w:r>
      <w:rPr>
        <w:rFonts w:asciiTheme="majorHAnsi" w:hAnsiTheme="majorHAnsi"/>
      </w:rPr>
      <w:t xml:space="preserve"> </w:t>
    </w:r>
    <w:sdt>
      <w:sdtPr>
        <w:rPr>
          <w:rFonts w:asciiTheme="majorHAnsi" w:hAnsiTheme="majorHAnsi"/>
        </w:rPr>
        <w:id w:val="76027555"/>
        <w:placeholder>
          <w:docPart w:val="5117E6AE4BAC490CBFE068BC75BF5847"/>
        </w:placeholder>
        <w:temporary/>
        <w:showingPlcHdr/>
      </w:sdtPr>
      <w:sdtContent>
        <w:r>
          <w:rPr>
            <w:rFonts w:asciiTheme="majorHAnsi" w:hAnsiTheme="majorHAnsi"/>
          </w:rPr>
          <w:t>[Type text</w:t>
        </w:r>
        <w:proofErr w:type="gramStart"/>
        <w:r>
          <w:rPr>
            <w:rFonts w:asciiTheme="majorHAnsi" w:hAnsiTheme="majorHAnsi"/>
          </w:rPr>
          <w:t>]</w:t>
        </w:r>
        <w:proofErr w:type="gramEnd"/>
      </w:sdtContent>
    </w:sdt>
    <w:r>
      <w:rPr>
        <w:rFonts w:asciiTheme="majorHAnsi" w:hAnsiTheme="majorHAnsi"/>
      </w:rPr>
      <w:ptab w:relativeTo="margin" w:alignment="right" w:leader="none"/>
    </w:r>
    <w:r>
      <w:rPr>
        <w:rFonts w:asciiTheme="majorHAnsi" w:hAnsiTheme="majorHAnsi"/>
      </w:rPr>
      <w:t xml:space="preserve">Page </w:t>
    </w:r>
    <w:fldSimple w:instr=" PAGE   \* MERGEFORMAT ">
      <w:r w:rsidR="00756CF1" w:rsidRPr="00756CF1">
        <w:rPr>
          <w:rFonts w:asciiTheme="majorHAnsi" w:hAnsiTheme="majorHAnsi"/>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3F9" w:rsidRDefault="00FD43F9">
      <w:r>
        <w:separator/>
      </w:r>
    </w:p>
  </w:footnote>
  <w:footnote w:type="continuationSeparator" w:id="0">
    <w:p w:rsidR="00FD43F9" w:rsidRDefault="00FD43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3F9" w:rsidRPr="00FD43F9" w:rsidRDefault="00FD43F9" w:rsidP="00FD43F9">
    <w:pPr>
      <w:pStyle w:val="Header"/>
      <w:jc w:val="center"/>
      <w:rPr>
        <w:b/>
        <w:sz w:val="24"/>
        <w:szCs w:val="24"/>
      </w:rPr>
    </w:pPr>
    <w:r w:rsidRPr="00FD43F9">
      <w:rPr>
        <w:b/>
        <w:sz w:val="24"/>
        <w:szCs w:val="24"/>
      </w:rPr>
      <w:t>Radio Class B</w:t>
    </w:r>
  </w:p>
  <w:p w:rsidR="00FD43F9" w:rsidRDefault="00FD43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3F9" w:rsidRDefault="00FD43F9" w:rsidP="00B525DD">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E6B0A"/>
    <w:multiLevelType w:val="multilevel"/>
    <w:tmpl w:val="5AA86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6CF3473"/>
    <w:multiLevelType w:val="multilevel"/>
    <w:tmpl w:val="A124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rsids>
    <w:rsidRoot w:val="009B20EC"/>
    <w:rsid w:val="000230E5"/>
    <w:rsid w:val="0005164B"/>
    <w:rsid w:val="00075663"/>
    <w:rsid w:val="00092627"/>
    <w:rsid w:val="000A2B6F"/>
    <w:rsid w:val="000B0E53"/>
    <w:rsid w:val="000C17D2"/>
    <w:rsid w:val="000D7EB0"/>
    <w:rsid w:val="000F15DA"/>
    <w:rsid w:val="00101D11"/>
    <w:rsid w:val="00107DDE"/>
    <w:rsid w:val="00131819"/>
    <w:rsid w:val="00134D01"/>
    <w:rsid w:val="00165559"/>
    <w:rsid w:val="00167E2A"/>
    <w:rsid w:val="00171F9E"/>
    <w:rsid w:val="0018301C"/>
    <w:rsid w:val="001917F5"/>
    <w:rsid w:val="001A59AC"/>
    <w:rsid w:val="001C1ACB"/>
    <w:rsid w:val="001C66F6"/>
    <w:rsid w:val="001D0381"/>
    <w:rsid w:val="00205AFB"/>
    <w:rsid w:val="002060B2"/>
    <w:rsid w:val="00206A50"/>
    <w:rsid w:val="00211D85"/>
    <w:rsid w:val="00223F2B"/>
    <w:rsid w:val="00230DAF"/>
    <w:rsid w:val="002461F8"/>
    <w:rsid w:val="00254A8C"/>
    <w:rsid w:val="00281349"/>
    <w:rsid w:val="00282929"/>
    <w:rsid w:val="002A442F"/>
    <w:rsid w:val="002A48DD"/>
    <w:rsid w:val="002C0C38"/>
    <w:rsid w:val="002D3506"/>
    <w:rsid w:val="002E32B0"/>
    <w:rsid w:val="002E41C6"/>
    <w:rsid w:val="002F4801"/>
    <w:rsid w:val="002F6CA8"/>
    <w:rsid w:val="00302CDD"/>
    <w:rsid w:val="003352AF"/>
    <w:rsid w:val="0035471B"/>
    <w:rsid w:val="003B0B09"/>
    <w:rsid w:val="003E0BD2"/>
    <w:rsid w:val="003E44CD"/>
    <w:rsid w:val="004022F9"/>
    <w:rsid w:val="004500AF"/>
    <w:rsid w:val="00470FC5"/>
    <w:rsid w:val="00471C61"/>
    <w:rsid w:val="0048031C"/>
    <w:rsid w:val="004C1326"/>
    <w:rsid w:val="004D303C"/>
    <w:rsid w:val="004F5E6F"/>
    <w:rsid w:val="00524AA6"/>
    <w:rsid w:val="005269C6"/>
    <w:rsid w:val="005520CD"/>
    <w:rsid w:val="00572122"/>
    <w:rsid w:val="0059211C"/>
    <w:rsid w:val="005A297D"/>
    <w:rsid w:val="005C579A"/>
    <w:rsid w:val="005C659B"/>
    <w:rsid w:val="005D0FBF"/>
    <w:rsid w:val="005E03E5"/>
    <w:rsid w:val="0060330C"/>
    <w:rsid w:val="00603EC0"/>
    <w:rsid w:val="00604874"/>
    <w:rsid w:val="0062231F"/>
    <w:rsid w:val="006378D3"/>
    <w:rsid w:val="00657FC1"/>
    <w:rsid w:val="00667B02"/>
    <w:rsid w:val="006A3B04"/>
    <w:rsid w:val="006A46BF"/>
    <w:rsid w:val="006A5779"/>
    <w:rsid w:val="00710A61"/>
    <w:rsid w:val="007516FC"/>
    <w:rsid w:val="00755A3F"/>
    <w:rsid w:val="00756CF1"/>
    <w:rsid w:val="0077147B"/>
    <w:rsid w:val="007746E0"/>
    <w:rsid w:val="007A4735"/>
    <w:rsid w:val="007A75B1"/>
    <w:rsid w:val="007C42D9"/>
    <w:rsid w:val="007E1824"/>
    <w:rsid w:val="007E5817"/>
    <w:rsid w:val="007F6555"/>
    <w:rsid w:val="008058D4"/>
    <w:rsid w:val="0081574E"/>
    <w:rsid w:val="00817AF4"/>
    <w:rsid w:val="00824BAA"/>
    <w:rsid w:val="00827D24"/>
    <w:rsid w:val="0089231F"/>
    <w:rsid w:val="0089647E"/>
    <w:rsid w:val="008A64A7"/>
    <w:rsid w:val="008C1586"/>
    <w:rsid w:val="00965AD1"/>
    <w:rsid w:val="00967B6A"/>
    <w:rsid w:val="009A50FA"/>
    <w:rsid w:val="009B20EC"/>
    <w:rsid w:val="009C1DD3"/>
    <w:rsid w:val="009D3D50"/>
    <w:rsid w:val="009D451E"/>
    <w:rsid w:val="00A06328"/>
    <w:rsid w:val="00A14FD4"/>
    <w:rsid w:val="00A22CEC"/>
    <w:rsid w:val="00A240D7"/>
    <w:rsid w:val="00A31862"/>
    <w:rsid w:val="00A32931"/>
    <w:rsid w:val="00A347CF"/>
    <w:rsid w:val="00A46766"/>
    <w:rsid w:val="00A7573D"/>
    <w:rsid w:val="00A81151"/>
    <w:rsid w:val="00A9059A"/>
    <w:rsid w:val="00AB085E"/>
    <w:rsid w:val="00AB1CD6"/>
    <w:rsid w:val="00AC195E"/>
    <w:rsid w:val="00AC5212"/>
    <w:rsid w:val="00AE004A"/>
    <w:rsid w:val="00B07A99"/>
    <w:rsid w:val="00B10FDD"/>
    <w:rsid w:val="00B15D7B"/>
    <w:rsid w:val="00B22EB9"/>
    <w:rsid w:val="00B23C4F"/>
    <w:rsid w:val="00B42196"/>
    <w:rsid w:val="00B525DD"/>
    <w:rsid w:val="00B52869"/>
    <w:rsid w:val="00B60CD6"/>
    <w:rsid w:val="00B63A14"/>
    <w:rsid w:val="00B80437"/>
    <w:rsid w:val="00BA6D29"/>
    <w:rsid w:val="00BC59DE"/>
    <w:rsid w:val="00BD14B9"/>
    <w:rsid w:val="00BE3109"/>
    <w:rsid w:val="00C0329D"/>
    <w:rsid w:val="00C04864"/>
    <w:rsid w:val="00C13C08"/>
    <w:rsid w:val="00C36823"/>
    <w:rsid w:val="00C57AA7"/>
    <w:rsid w:val="00C66029"/>
    <w:rsid w:val="00C96785"/>
    <w:rsid w:val="00CA5EBA"/>
    <w:rsid w:val="00CB6192"/>
    <w:rsid w:val="00CC3270"/>
    <w:rsid w:val="00CD1D1F"/>
    <w:rsid w:val="00CD56A2"/>
    <w:rsid w:val="00CE61AA"/>
    <w:rsid w:val="00CF3D8C"/>
    <w:rsid w:val="00CF572A"/>
    <w:rsid w:val="00D0170B"/>
    <w:rsid w:val="00D0193D"/>
    <w:rsid w:val="00D05345"/>
    <w:rsid w:val="00D16761"/>
    <w:rsid w:val="00D304C0"/>
    <w:rsid w:val="00D35287"/>
    <w:rsid w:val="00D439BE"/>
    <w:rsid w:val="00D66208"/>
    <w:rsid w:val="00D70B47"/>
    <w:rsid w:val="00D73027"/>
    <w:rsid w:val="00D84456"/>
    <w:rsid w:val="00D90AF7"/>
    <w:rsid w:val="00DC2D3C"/>
    <w:rsid w:val="00DE2D51"/>
    <w:rsid w:val="00E06909"/>
    <w:rsid w:val="00E5590A"/>
    <w:rsid w:val="00E61428"/>
    <w:rsid w:val="00E6375A"/>
    <w:rsid w:val="00EA7129"/>
    <w:rsid w:val="00EB27F1"/>
    <w:rsid w:val="00EC441B"/>
    <w:rsid w:val="00ED2C27"/>
    <w:rsid w:val="00F328BD"/>
    <w:rsid w:val="00F467EB"/>
    <w:rsid w:val="00F5584C"/>
    <w:rsid w:val="00F62078"/>
    <w:rsid w:val="00F738FC"/>
    <w:rsid w:val="00FA3ADF"/>
    <w:rsid w:val="00FC0A2F"/>
    <w:rsid w:val="00FD4379"/>
    <w:rsid w:val="00FD43F9"/>
    <w:rsid w:val="00FE2208"/>
    <w:rsid w:val="00FF67D6"/>
    <w:rsid w:val="00FF6CD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C38"/>
  </w:style>
  <w:style w:type="paragraph" w:styleId="Heading1">
    <w:name w:val="heading 1"/>
    <w:basedOn w:val="Normal"/>
    <w:next w:val="Normal"/>
    <w:qFormat/>
    <w:rsid w:val="002C0C38"/>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rsid w:val="002C0C38"/>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rsid w:val="002C0C38"/>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0C38"/>
    <w:rPr>
      <w:color w:val="0000FF"/>
      <w:u w:val="single"/>
    </w:rPr>
  </w:style>
  <w:style w:type="paragraph" w:styleId="Header">
    <w:name w:val="header"/>
    <w:basedOn w:val="Normal"/>
    <w:link w:val="HeaderChar"/>
    <w:uiPriority w:val="99"/>
    <w:rsid w:val="002C0C38"/>
    <w:pPr>
      <w:tabs>
        <w:tab w:val="center" w:pos="4320"/>
        <w:tab w:val="right" w:pos="8640"/>
      </w:tabs>
    </w:pPr>
  </w:style>
  <w:style w:type="paragraph" w:styleId="Footer">
    <w:name w:val="footer"/>
    <w:basedOn w:val="Normal"/>
    <w:link w:val="FooterChar"/>
    <w:uiPriority w:val="99"/>
    <w:rsid w:val="002C0C38"/>
    <w:pPr>
      <w:tabs>
        <w:tab w:val="center" w:pos="4320"/>
        <w:tab w:val="right" w:pos="8640"/>
      </w:tabs>
    </w:pPr>
  </w:style>
  <w:style w:type="paragraph" w:styleId="NormalWeb">
    <w:name w:val="Normal (Web)"/>
    <w:basedOn w:val="Normal"/>
    <w:uiPriority w:val="99"/>
    <w:semiHidden/>
    <w:rsid w:val="002C0C38"/>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sid w:val="002C0C38"/>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erChar">
    <w:name w:val="Header Char"/>
    <w:link w:val="Header"/>
    <w:uiPriority w:val="99"/>
    <w:rsid w:val="00165559"/>
  </w:style>
  <w:style w:type="paragraph" w:styleId="ListParagraph">
    <w:name w:val="List Paragraph"/>
    <w:basedOn w:val="Normal"/>
    <w:uiPriority w:val="34"/>
    <w:qFormat/>
    <w:rsid w:val="002461F8"/>
    <w:pPr>
      <w:ind w:left="720"/>
      <w:contextualSpacing/>
    </w:pPr>
  </w:style>
  <w:style w:type="paragraph" w:styleId="BalloonText">
    <w:name w:val="Balloon Text"/>
    <w:basedOn w:val="Normal"/>
    <w:link w:val="BalloonTextChar"/>
    <w:uiPriority w:val="99"/>
    <w:semiHidden/>
    <w:unhideWhenUsed/>
    <w:rsid w:val="00B80437"/>
    <w:rPr>
      <w:rFonts w:ascii="Tahoma" w:hAnsi="Tahoma" w:cs="Tahoma"/>
      <w:sz w:val="16"/>
      <w:szCs w:val="16"/>
    </w:rPr>
  </w:style>
  <w:style w:type="character" w:customStyle="1" w:styleId="BalloonTextChar">
    <w:name w:val="Balloon Text Char"/>
    <w:basedOn w:val="DefaultParagraphFont"/>
    <w:link w:val="BalloonText"/>
    <w:uiPriority w:val="99"/>
    <w:semiHidden/>
    <w:rsid w:val="00B80437"/>
    <w:rPr>
      <w:rFonts w:ascii="Tahoma" w:hAnsi="Tahoma" w:cs="Tahoma"/>
      <w:sz w:val="16"/>
      <w:szCs w:val="16"/>
    </w:rPr>
  </w:style>
  <w:style w:type="character" w:styleId="Strong">
    <w:name w:val="Strong"/>
    <w:basedOn w:val="DefaultParagraphFont"/>
    <w:uiPriority w:val="22"/>
    <w:qFormat/>
    <w:rsid w:val="008058D4"/>
    <w:rPr>
      <w:b/>
      <w:bCs/>
    </w:rPr>
  </w:style>
  <w:style w:type="character" w:styleId="Emphasis">
    <w:name w:val="Emphasis"/>
    <w:basedOn w:val="DefaultParagraphFont"/>
    <w:uiPriority w:val="20"/>
    <w:qFormat/>
    <w:rsid w:val="00A7573D"/>
    <w:rPr>
      <w:i/>
      <w:iCs/>
    </w:rPr>
  </w:style>
</w:styles>
</file>

<file path=word/webSettings.xml><?xml version="1.0" encoding="utf-8"?>
<w:webSettings xmlns:r="http://schemas.openxmlformats.org/officeDocument/2006/relationships" xmlns:w="http://schemas.openxmlformats.org/wordprocessingml/2006/main">
  <w:divs>
    <w:div w:id="118958985">
      <w:bodyDiv w:val="1"/>
      <w:marLeft w:val="0"/>
      <w:marRight w:val="0"/>
      <w:marTop w:val="0"/>
      <w:marBottom w:val="0"/>
      <w:divBdr>
        <w:top w:val="none" w:sz="0" w:space="0" w:color="auto"/>
        <w:left w:val="none" w:sz="0" w:space="0" w:color="auto"/>
        <w:bottom w:val="none" w:sz="0" w:space="0" w:color="auto"/>
        <w:right w:val="none" w:sz="0" w:space="0" w:color="auto"/>
      </w:divBdr>
    </w:div>
    <w:div w:id="418520851">
      <w:bodyDiv w:val="1"/>
      <w:marLeft w:val="0"/>
      <w:marRight w:val="0"/>
      <w:marTop w:val="0"/>
      <w:marBottom w:val="0"/>
      <w:divBdr>
        <w:top w:val="none" w:sz="0" w:space="0" w:color="auto"/>
        <w:left w:val="none" w:sz="0" w:space="0" w:color="auto"/>
        <w:bottom w:val="none" w:sz="0" w:space="0" w:color="auto"/>
        <w:right w:val="none" w:sz="0" w:space="0" w:color="auto"/>
      </w:divBdr>
    </w:div>
    <w:div w:id="145424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117E6AE4BAC490CBFE068BC75BF5847"/>
        <w:category>
          <w:name w:val="General"/>
          <w:gallery w:val="placeholder"/>
        </w:category>
        <w:types>
          <w:type w:val="bbPlcHdr"/>
        </w:types>
        <w:behaviors>
          <w:behavior w:val="content"/>
        </w:behaviors>
        <w:guid w:val="{2273C8BA-8113-412D-BE9A-92F58C241345}"/>
      </w:docPartPr>
      <w:docPartBody>
        <w:p w:rsidR="00C17D03" w:rsidRDefault="00C17D03" w:rsidP="00C17D03">
          <w:pPr>
            <w:pStyle w:val="5117E6AE4BAC490CBFE068BC75BF5847"/>
          </w:pPr>
          <w:r>
            <w:rPr>
              <w:rFonts w:asciiTheme="majorHAnsi" w:hAnsiTheme="majorHAnsi"/>
            </w:rP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17D03"/>
    <w:rsid w:val="00C17D03"/>
    <w:rsid w:val="00D17CEF"/>
    <w:rsid w:val="00F02C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C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CA5C858DEA4EACB641EFF83D5A86E5">
    <w:name w:val="69CA5C858DEA4EACB641EFF83D5A86E5"/>
    <w:rsid w:val="00C17D03"/>
  </w:style>
  <w:style w:type="paragraph" w:customStyle="1" w:styleId="5117E6AE4BAC490CBFE068BC75BF5847">
    <w:name w:val="5117E6AE4BAC490CBFE068BC75BF5847"/>
    <w:rsid w:val="00C17D03"/>
  </w:style>
  <w:style w:type="paragraph" w:customStyle="1" w:styleId="45D11FBBA5464E96A88CB33360A9B999">
    <w:name w:val="45D11FBBA5464E96A88CB33360A9B999"/>
    <w:rsid w:val="00D17CE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C13F5-DC87-4020-A6A7-EB6B10727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4661</TotalTime>
  <Pages>2</Pages>
  <Words>573</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Radio</vt:lpstr>
    </vt:vector>
  </TitlesOfParts>
  <Company>US Scouting Service Project, Inc.</Company>
  <LinksUpToDate>false</LinksUpToDate>
  <CharactersWithSpaces>3725</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1704039</vt:i4>
      </vt:variant>
      <vt:variant>
        <vt:i4>0</vt:i4>
      </vt:variant>
      <vt:variant>
        <vt:i4>0</vt:i4>
      </vt:variant>
      <vt:variant>
        <vt:i4>5</vt:i4>
      </vt:variant>
      <vt:variant>
        <vt:lpwstr>http://www.meritbadge.org/wiki/index.php/Radio</vt:lpwstr>
      </vt:variant>
      <vt:variant>
        <vt:lpwstr>Requirement_resources</vt:lpwstr>
      </vt:variant>
      <vt:variant>
        <vt:i4>655433</vt:i4>
      </vt:variant>
      <vt:variant>
        <vt:i4>-1</vt:i4>
      </vt:variant>
      <vt:variant>
        <vt:i4>2067</vt:i4>
      </vt:variant>
      <vt:variant>
        <vt:i4>1</vt:i4>
      </vt:variant>
      <vt:variant>
        <vt:lpwstr>http://www.scouting.org/boyscouts/resources/32215/mb/art/s/RADO.s.jpg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dc:title>
  <dc:subject>Merit Badge Workbook</dc:subject>
  <dc:creator>Craig Lincoln and Paul Wolf</dc:creator>
  <cp:keywords/>
  <cp:lastModifiedBy>Kathy</cp:lastModifiedBy>
  <cp:revision>46</cp:revision>
  <cp:lastPrinted>2023-01-12T03:16:00Z</cp:lastPrinted>
  <dcterms:created xsi:type="dcterms:W3CDTF">2013-05-16T18:00:00Z</dcterms:created>
  <dcterms:modified xsi:type="dcterms:W3CDTF">2023-01-12T03:18:00Z</dcterms:modified>
</cp:coreProperties>
</file>